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E9" w:rsidRPr="00DD76E9" w:rsidRDefault="001404DE" w:rsidP="001404D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7pt;height:747.85pt">
            <v:imagedata r:id="rId7" o:title="img20260205_09344192"/>
          </v:shape>
        </w:pict>
      </w:r>
    </w:p>
    <w:p w:rsidR="006A01D3" w:rsidRPr="002468B0" w:rsidRDefault="006A01D3" w:rsidP="002468B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1732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9E5AEF">
        <w:rPr>
          <w:rFonts w:ascii="Times New Roman" w:hAnsi="Times New Roman"/>
          <w:sz w:val="24"/>
          <w:szCs w:val="24"/>
        </w:rPr>
        <w:t>Положение о нормах профессиональной этики педагогических работников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разработано на основании Конституции Российской Федерации, Федеральных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законов от 25 декабря </w:t>
      </w:r>
      <w:smartTag w:uri="urn:schemas-microsoft-com:office:smarttags" w:element="metricconverter">
        <w:smartTagPr>
          <w:attr w:name="ProductID" w:val="2008 г"/>
        </w:smartTagPr>
        <w:r w:rsidRPr="009E5AEF">
          <w:rPr>
            <w:rFonts w:ascii="Times New Roman" w:hAnsi="Times New Roman"/>
            <w:sz w:val="24"/>
            <w:szCs w:val="24"/>
          </w:rPr>
          <w:t>2008 г</w:t>
        </w:r>
      </w:smartTag>
      <w:r w:rsidRPr="009E5AEF">
        <w:rPr>
          <w:rFonts w:ascii="Times New Roman" w:hAnsi="Times New Roman"/>
          <w:sz w:val="24"/>
          <w:szCs w:val="24"/>
        </w:rPr>
        <w:t>. № 273-ФЗ "О противодействии коррупции", от 29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декабря </w:t>
      </w:r>
      <w:smartTag w:uri="urn:schemas-microsoft-com:office:smarttags" w:element="metricconverter">
        <w:smartTagPr>
          <w:attr w:name="ProductID" w:val="2012 г"/>
        </w:smartTagPr>
        <w:r w:rsidRPr="009E5AEF">
          <w:rPr>
            <w:rFonts w:ascii="Times New Roman" w:hAnsi="Times New Roman"/>
            <w:sz w:val="24"/>
            <w:szCs w:val="24"/>
          </w:rPr>
          <w:t>2012 г</w:t>
        </w:r>
      </w:smartTag>
      <w:r w:rsidRPr="009E5AEF">
        <w:rPr>
          <w:rFonts w:ascii="Times New Roman" w:hAnsi="Times New Roman"/>
          <w:sz w:val="24"/>
          <w:szCs w:val="24"/>
        </w:rPr>
        <w:t>. № 273-ФЗ "Об образовании в Российской Федерации",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федеральных законов, содержащих ограничения, запреты и обязательства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педагогических работников, Указа Президента Российской Федерации от 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августа </w:t>
      </w:r>
      <w:smartTag w:uri="urn:schemas-microsoft-com:office:smarttags" w:element="metricconverter">
        <w:smartTagPr>
          <w:attr w:name="ProductID" w:val="2002 г"/>
        </w:smartTagPr>
        <w:r w:rsidRPr="009E5AEF">
          <w:rPr>
            <w:rFonts w:ascii="Times New Roman" w:hAnsi="Times New Roman"/>
            <w:sz w:val="24"/>
            <w:szCs w:val="24"/>
          </w:rPr>
          <w:t>2002 г</w:t>
        </w:r>
      </w:smartTag>
      <w:r w:rsidRPr="009E5AEF">
        <w:rPr>
          <w:rFonts w:ascii="Times New Roman" w:hAnsi="Times New Roman"/>
          <w:sz w:val="24"/>
          <w:szCs w:val="24"/>
        </w:rPr>
        <w:t>. № 885 "Об утверждении общих принципов служебного</w:t>
      </w:r>
      <w:proofErr w:type="gramEnd"/>
      <w:r w:rsidRPr="009E5AEF">
        <w:rPr>
          <w:rFonts w:ascii="Times New Roman" w:hAnsi="Times New Roman"/>
          <w:sz w:val="24"/>
          <w:szCs w:val="24"/>
        </w:rPr>
        <w:t xml:space="preserve"> поведения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государственных служащих", </w:t>
      </w:r>
      <w:r w:rsidR="00D07AC4">
        <w:rPr>
          <w:rFonts w:ascii="Times New Roman" w:hAnsi="Times New Roman"/>
          <w:sz w:val="24"/>
          <w:szCs w:val="24"/>
        </w:rPr>
        <w:t xml:space="preserve">писем </w:t>
      </w:r>
      <w:proofErr w:type="spellStart"/>
      <w:r w:rsidR="00D07AC4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D07AC4">
        <w:rPr>
          <w:rFonts w:ascii="Times New Roman" w:hAnsi="Times New Roman"/>
          <w:sz w:val="24"/>
          <w:szCs w:val="24"/>
        </w:rPr>
        <w:t xml:space="preserve"> России и Профсоюза от 20.08.2019 г. «О примерном </w:t>
      </w:r>
      <w:proofErr w:type="gramStart"/>
      <w:r w:rsidR="00D07AC4">
        <w:rPr>
          <w:rFonts w:ascii="Times New Roman" w:hAnsi="Times New Roman"/>
          <w:sz w:val="24"/>
          <w:szCs w:val="24"/>
        </w:rPr>
        <w:t>положении</w:t>
      </w:r>
      <w:proofErr w:type="gramEnd"/>
      <w:r w:rsidR="00D07AC4">
        <w:rPr>
          <w:rFonts w:ascii="Times New Roman" w:hAnsi="Times New Roman"/>
          <w:sz w:val="24"/>
          <w:szCs w:val="24"/>
        </w:rPr>
        <w:t xml:space="preserve"> о нормах профессиональной этики педагогических работников» и </w:t>
      </w:r>
      <w:r w:rsidR="00713CCF">
        <w:rPr>
          <w:rFonts w:ascii="Times New Roman" w:hAnsi="Times New Roman"/>
          <w:sz w:val="24"/>
          <w:szCs w:val="24"/>
        </w:rPr>
        <w:t xml:space="preserve">от 19.11.2019 г. № ВБ-107/08/634 «О примерном положении о комиссии по урегулированию споров между участниками образовательных отношений», </w:t>
      </w:r>
      <w:r w:rsidRPr="009E5AEF">
        <w:rPr>
          <w:rFonts w:ascii="Times New Roman" w:hAnsi="Times New Roman"/>
          <w:sz w:val="24"/>
          <w:szCs w:val="24"/>
        </w:rPr>
        <w:t>иных нормативных правовых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актов Российской</w:t>
      </w:r>
      <w:r w:rsidR="00713CCF"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Федерации, Рекомендации ЮНЕСКО "О положении учителей" (принятой</w:t>
      </w:r>
      <w:r>
        <w:rPr>
          <w:rFonts w:ascii="Times New Roman" w:hAnsi="Times New Roman"/>
          <w:sz w:val="24"/>
          <w:szCs w:val="24"/>
        </w:rPr>
        <w:t xml:space="preserve"> 05.10.1966 г. с</w:t>
      </w:r>
      <w:r w:rsidRPr="009E5AEF">
        <w:rPr>
          <w:rFonts w:ascii="Times New Roman" w:hAnsi="Times New Roman"/>
          <w:sz w:val="24"/>
          <w:szCs w:val="24"/>
        </w:rPr>
        <w:t>пециальной межправительственной конференцией по вопросу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статусе учител</w:t>
      </w:r>
      <w:r>
        <w:rPr>
          <w:rFonts w:ascii="Times New Roman" w:hAnsi="Times New Roman"/>
          <w:sz w:val="24"/>
          <w:szCs w:val="24"/>
        </w:rPr>
        <w:t>я</w:t>
      </w:r>
      <w:r w:rsidRPr="009E5AEF">
        <w:rPr>
          <w:rFonts w:ascii="Times New Roman" w:hAnsi="Times New Roman"/>
          <w:sz w:val="24"/>
          <w:szCs w:val="24"/>
        </w:rPr>
        <w:t>), Декларации профессиональной этики Всемирной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учителей и преподавателей (принятой на третьем международном конгрессе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Всемирной организации учителей и преподавателей (</w:t>
      </w:r>
      <w:proofErr w:type="spellStart"/>
      <w:r w:rsidRPr="009E5AEF">
        <w:rPr>
          <w:rFonts w:ascii="Times New Roman" w:hAnsi="Times New Roman"/>
          <w:sz w:val="24"/>
          <w:szCs w:val="24"/>
        </w:rPr>
        <w:t>EducationInternational</w:t>
      </w:r>
      <w:proofErr w:type="spellEnd"/>
      <w:r w:rsidRPr="009E5AE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состоявшемся 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29 июля </w:t>
      </w:r>
      <w:smartTag w:uri="urn:schemas-microsoft-com:office:smarttags" w:element="metricconverter">
        <w:smartTagPr>
          <w:attr w:name="ProductID" w:val="2001 г"/>
        </w:smartTagPr>
        <w:r w:rsidRPr="009E5AEF">
          <w:rPr>
            <w:rFonts w:ascii="Times New Roman" w:hAnsi="Times New Roman"/>
            <w:sz w:val="24"/>
            <w:szCs w:val="24"/>
          </w:rPr>
          <w:t>2001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9E5AEF">
          <w:rPr>
            <w:rFonts w:ascii="Times New Roman" w:hAnsi="Times New Roman"/>
            <w:sz w:val="24"/>
            <w:szCs w:val="24"/>
          </w:rPr>
          <w:t>г</w:t>
        </w:r>
      </w:smartTag>
      <w:r>
        <w:rPr>
          <w:rFonts w:ascii="Times New Roman" w:hAnsi="Times New Roman"/>
          <w:sz w:val="24"/>
          <w:szCs w:val="24"/>
        </w:rPr>
        <w:t>.</w:t>
      </w:r>
      <w:r w:rsidRPr="009E5AE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E5AEF">
        <w:rPr>
          <w:rFonts w:ascii="Times New Roman" w:hAnsi="Times New Roman"/>
          <w:sz w:val="24"/>
          <w:szCs w:val="24"/>
        </w:rPr>
        <w:t>Йомтиене</w:t>
      </w:r>
      <w:proofErr w:type="spellEnd"/>
      <w:r w:rsidRPr="009E5A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5AEF">
        <w:rPr>
          <w:rFonts w:ascii="Times New Roman" w:hAnsi="Times New Roman"/>
          <w:sz w:val="24"/>
          <w:szCs w:val="24"/>
        </w:rPr>
        <w:t>Тайланд</w:t>
      </w:r>
      <w:proofErr w:type="spellEnd"/>
      <w:r w:rsidRPr="009E5AEF">
        <w:rPr>
          <w:rFonts w:ascii="Times New Roman" w:hAnsi="Times New Roman"/>
          <w:sz w:val="24"/>
          <w:szCs w:val="24"/>
        </w:rPr>
        <w:t>).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1.2. Положение о нормах профессиональной этики педагогических работников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(далее – Положение) дополняет правила, установленные законодательством РФ 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образовании.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Pr="009E5AEF">
        <w:rPr>
          <w:rFonts w:ascii="Times New Roman" w:hAnsi="Times New Roman"/>
          <w:sz w:val="24"/>
          <w:szCs w:val="24"/>
        </w:rPr>
        <w:t>Положение представляет собой свод общих принципов профессиональной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этики и основных правил поведения при осуществлении педагогической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деятельности, основанных на нравственных критериях и традициях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школы, а также на международных стандартах и правилах педагогической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деятельности, которым надлежит руководствоваться всем педагогическим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работникам, независимо от занимаемой ими должности и который 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профессионально-нравственным руководством, обращенным к сознанию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совести каждого педагогического работника </w:t>
      </w:r>
      <w:r w:rsidR="00713CC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 w:rsidR="00713CCF">
        <w:rPr>
          <w:rFonts w:ascii="Times New Roman" w:hAnsi="Times New Roman"/>
          <w:sz w:val="24"/>
          <w:szCs w:val="24"/>
        </w:rPr>
        <w:t>БУ ДО</w:t>
      </w:r>
      <w:r>
        <w:rPr>
          <w:rFonts w:ascii="Times New Roman" w:hAnsi="Times New Roman"/>
          <w:sz w:val="24"/>
          <w:szCs w:val="24"/>
        </w:rPr>
        <w:t xml:space="preserve"> «Центр</w:t>
      </w:r>
      <w:proofErr w:type="gramEnd"/>
      <w:r>
        <w:rPr>
          <w:rFonts w:ascii="Times New Roman" w:hAnsi="Times New Roman"/>
          <w:sz w:val="24"/>
          <w:szCs w:val="24"/>
        </w:rPr>
        <w:t xml:space="preserve"> детского творчества»</w:t>
      </w:r>
      <w:r w:rsidRPr="009E5AEF">
        <w:rPr>
          <w:rFonts w:ascii="Times New Roman" w:hAnsi="Times New Roman"/>
          <w:sz w:val="24"/>
          <w:szCs w:val="24"/>
        </w:rPr>
        <w:t xml:space="preserve"> (далее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9E5AEF">
        <w:rPr>
          <w:rFonts w:ascii="Times New Roman" w:hAnsi="Times New Roman"/>
          <w:sz w:val="24"/>
          <w:szCs w:val="24"/>
        </w:rPr>
        <w:t xml:space="preserve"> </w:t>
      </w:r>
      <w:r w:rsidR="00713CC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 w:rsidR="00713CCF">
        <w:rPr>
          <w:rFonts w:ascii="Times New Roman" w:hAnsi="Times New Roman"/>
          <w:sz w:val="24"/>
          <w:szCs w:val="24"/>
        </w:rPr>
        <w:t>БУ ДО</w:t>
      </w:r>
      <w:r>
        <w:rPr>
          <w:rFonts w:ascii="Times New Roman" w:hAnsi="Times New Roman"/>
          <w:sz w:val="24"/>
          <w:szCs w:val="24"/>
        </w:rPr>
        <w:t xml:space="preserve"> ЦДТ</w:t>
      </w:r>
      <w:r w:rsidRPr="009E5AEF">
        <w:rPr>
          <w:rFonts w:ascii="Times New Roman" w:hAnsi="Times New Roman"/>
          <w:sz w:val="24"/>
          <w:szCs w:val="24"/>
        </w:rPr>
        <w:t>). Это инструмент, призванный помочь педагогическим работникам ответить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на вопросы, связанные с профессиональным поведением и проблемами,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возникающими между участниками отношений в сфере образования.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1.4. Никакая норма настоящего Положения не должна толковаться 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предписывающая или допускающая нарушение действующего законодательства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об образовании.</w:t>
      </w:r>
    </w:p>
    <w:p w:rsidR="006A01D3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1.5. Настоящее Положение служит целям:</w:t>
      </w:r>
    </w:p>
    <w:p w:rsidR="006A01D3" w:rsidRPr="00011732" w:rsidRDefault="006A01D3" w:rsidP="000923BE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1732">
        <w:rPr>
          <w:rFonts w:ascii="Times New Roman" w:hAnsi="Times New Roman"/>
          <w:sz w:val="24"/>
          <w:szCs w:val="24"/>
        </w:rPr>
        <w:t xml:space="preserve">повышения доверия граждан к </w:t>
      </w:r>
      <w:r w:rsidR="00713CC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 w:rsidR="00713CCF">
        <w:rPr>
          <w:rFonts w:ascii="Times New Roman" w:hAnsi="Times New Roman"/>
          <w:sz w:val="24"/>
          <w:szCs w:val="24"/>
        </w:rPr>
        <w:t>БУ ДО</w:t>
      </w:r>
      <w:r>
        <w:rPr>
          <w:rFonts w:ascii="Times New Roman" w:hAnsi="Times New Roman"/>
          <w:sz w:val="24"/>
          <w:szCs w:val="24"/>
        </w:rPr>
        <w:t xml:space="preserve"> ЦДТ</w:t>
      </w:r>
      <w:r w:rsidRPr="00011732">
        <w:rPr>
          <w:rFonts w:ascii="Times New Roman" w:hAnsi="Times New Roman"/>
          <w:sz w:val="24"/>
          <w:szCs w:val="24"/>
        </w:rPr>
        <w:t>;</w:t>
      </w:r>
    </w:p>
    <w:p w:rsidR="006A01D3" w:rsidRPr="00011732" w:rsidRDefault="006A01D3" w:rsidP="000923BE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1732">
        <w:rPr>
          <w:rFonts w:ascii="Times New Roman" w:hAnsi="Times New Roman"/>
          <w:sz w:val="24"/>
          <w:szCs w:val="24"/>
        </w:rPr>
        <w:t>установления и обобщения нравственно-этических норм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1732">
        <w:rPr>
          <w:rFonts w:ascii="Times New Roman" w:hAnsi="Times New Roman"/>
          <w:sz w:val="24"/>
          <w:szCs w:val="24"/>
        </w:rPr>
        <w:t>педагогических работников и их профессионального поведения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1732">
        <w:rPr>
          <w:rFonts w:ascii="Times New Roman" w:hAnsi="Times New Roman"/>
          <w:sz w:val="24"/>
          <w:szCs w:val="24"/>
        </w:rPr>
        <w:t>достойного осуществления ими своей профессиональной деятельности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1732">
        <w:rPr>
          <w:rFonts w:ascii="Times New Roman" w:hAnsi="Times New Roman"/>
          <w:sz w:val="24"/>
          <w:szCs w:val="24"/>
        </w:rPr>
        <w:t>повышения эффективности выполнения должностных обязанностей;</w:t>
      </w:r>
    </w:p>
    <w:p w:rsidR="006A01D3" w:rsidRPr="00011732" w:rsidRDefault="006A01D3" w:rsidP="000923BE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1732">
        <w:rPr>
          <w:rFonts w:ascii="Times New Roman" w:hAnsi="Times New Roman"/>
          <w:sz w:val="24"/>
          <w:szCs w:val="24"/>
        </w:rPr>
        <w:t>содействия укреплению авторитета и обеспечению единых норм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1732">
        <w:rPr>
          <w:rFonts w:ascii="Times New Roman" w:hAnsi="Times New Roman"/>
          <w:sz w:val="24"/>
          <w:szCs w:val="24"/>
        </w:rPr>
        <w:t xml:space="preserve">поведения педагогических работников </w:t>
      </w:r>
      <w:r w:rsidR="00713CC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 w:rsidR="00713CCF">
        <w:rPr>
          <w:rFonts w:ascii="Times New Roman" w:hAnsi="Times New Roman"/>
          <w:sz w:val="24"/>
          <w:szCs w:val="24"/>
        </w:rPr>
        <w:t>БУ ДО</w:t>
      </w:r>
      <w:r>
        <w:rPr>
          <w:rFonts w:ascii="Times New Roman" w:hAnsi="Times New Roman"/>
          <w:sz w:val="24"/>
          <w:szCs w:val="24"/>
        </w:rPr>
        <w:t xml:space="preserve"> ЦДТ</w:t>
      </w:r>
      <w:r w:rsidRPr="00011732">
        <w:rPr>
          <w:rFonts w:ascii="Times New Roman" w:hAnsi="Times New Roman"/>
          <w:sz w:val="24"/>
          <w:szCs w:val="24"/>
        </w:rPr>
        <w:t>;</w:t>
      </w:r>
    </w:p>
    <w:p w:rsidR="006A01D3" w:rsidRPr="00011732" w:rsidRDefault="006A01D3" w:rsidP="000923BE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1732">
        <w:rPr>
          <w:rFonts w:ascii="Times New Roman" w:hAnsi="Times New Roman"/>
          <w:sz w:val="24"/>
          <w:szCs w:val="24"/>
        </w:rPr>
        <w:t>регулирования профессионально-этических проблем 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1732">
        <w:rPr>
          <w:rFonts w:ascii="Times New Roman" w:hAnsi="Times New Roman"/>
          <w:sz w:val="24"/>
          <w:szCs w:val="24"/>
        </w:rPr>
        <w:t>взаимоотношениях педагогических работников, возникающих в процесс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011732">
        <w:rPr>
          <w:rFonts w:ascii="Times New Roman" w:hAnsi="Times New Roman"/>
          <w:sz w:val="24"/>
          <w:szCs w:val="24"/>
        </w:rPr>
        <w:t>их совместной деятельности;</w:t>
      </w:r>
    </w:p>
    <w:p w:rsidR="006A01D3" w:rsidRPr="00011732" w:rsidRDefault="006A01D3" w:rsidP="000923BE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1732">
        <w:rPr>
          <w:rFonts w:ascii="Times New Roman" w:hAnsi="Times New Roman"/>
          <w:sz w:val="24"/>
          <w:szCs w:val="24"/>
        </w:rPr>
        <w:t>воспитания высоконравственной личности педагогического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1732">
        <w:rPr>
          <w:rFonts w:ascii="Times New Roman" w:hAnsi="Times New Roman"/>
          <w:sz w:val="24"/>
          <w:szCs w:val="24"/>
        </w:rPr>
        <w:t>работника, соответствующей нормам и принципам общечеловеческой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1732">
        <w:rPr>
          <w:rFonts w:ascii="Times New Roman" w:hAnsi="Times New Roman"/>
          <w:sz w:val="24"/>
          <w:szCs w:val="24"/>
        </w:rPr>
        <w:t>профессиональной морали.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1.6. Положение служит основой для формирования взаимоотношений,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основанных на нормах морали, уважительном отношении к педагогической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деятельности в общественном сознании.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1.7. Знание и соблюдение норм настоящего Положения является нравственным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долгом каждого педагогического работника </w:t>
      </w:r>
      <w:r w:rsidR="00713CC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 w:rsidR="00713CCF">
        <w:rPr>
          <w:rFonts w:ascii="Times New Roman" w:hAnsi="Times New Roman"/>
          <w:sz w:val="24"/>
          <w:szCs w:val="24"/>
        </w:rPr>
        <w:t>БУ ДО</w:t>
      </w:r>
      <w:r>
        <w:rPr>
          <w:rFonts w:ascii="Times New Roman" w:hAnsi="Times New Roman"/>
          <w:sz w:val="24"/>
          <w:szCs w:val="24"/>
        </w:rPr>
        <w:t xml:space="preserve"> ЦДТ</w:t>
      </w:r>
      <w:r w:rsidRPr="009E5AEF">
        <w:rPr>
          <w:rFonts w:ascii="Times New Roman" w:hAnsi="Times New Roman"/>
          <w:sz w:val="24"/>
          <w:szCs w:val="24"/>
        </w:rPr>
        <w:t xml:space="preserve"> и обязательным критерием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оценки качества его профессиональной деятельности.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1.8. Каждому педагогическому работнику следует принимать все необходимые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меры для соблюдения Положения, а каждый участник образовательных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отношений вправе ожидать от </w:t>
      </w:r>
      <w:r w:rsidRPr="009E5AEF">
        <w:rPr>
          <w:rFonts w:ascii="Times New Roman" w:hAnsi="Times New Roman"/>
          <w:sz w:val="24"/>
          <w:szCs w:val="24"/>
        </w:rPr>
        <w:lastRenderedPageBreak/>
        <w:t xml:space="preserve">педагогического работника </w:t>
      </w:r>
      <w:r w:rsidR="00713CC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 w:rsidR="00713CCF">
        <w:rPr>
          <w:rFonts w:ascii="Times New Roman" w:hAnsi="Times New Roman"/>
          <w:sz w:val="24"/>
          <w:szCs w:val="24"/>
        </w:rPr>
        <w:t>БУ ДО</w:t>
      </w:r>
      <w:r>
        <w:rPr>
          <w:rFonts w:ascii="Times New Roman" w:hAnsi="Times New Roman"/>
          <w:sz w:val="24"/>
          <w:szCs w:val="24"/>
        </w:rPr>
        <w:t xml:space="preserve"> ЦДТ</w:t>
      </w:r>
      <w:r w:rsidRPr="009E5AEF">
        <w:rPr>
          <w:rFonts w:ascii="Times New Roman" w:hAnsi="Times New Roman"/>
          <w:sz w:val="24"/>
          <w:szCs w:val="24"/>
        </w:rPr>
        <w:t xml:space="preserve"> поведения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отношениях с ним в соответствии с настоящим Положением.</w:t>
      </w:r>
    </w:p>
    <w:p w:rsidR="006A01D3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1.9. Педагогический работник, осуществляющий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педагогическую деятельность или поступающий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работу в </w:t>
      </w:r>
      <w:r w:rsidR="00713CCF">
        <w:rPr>
          <w:rFonts w:ascii="Times New Roman" w:hAnsi="Times New Roman"/>
          <w:sz w:val="24"/>
          <w:szCs w:val="24"/>
        </w:rPr>
        <w:t>МОБУ ДО ЦДТ</w:t>
      </w:r>
      <w:r w:rsidRPr="009E5AEF">
        <w:rPr>
          <w:rFonts w:ascii="Times New Roman" w:hAnsi="Times New Roman"/>
          <w:sz w:val="24"/>
          <w:szCs w:val="24"/>
        </w:rPr>
        <w:t>, вправе, изучив содержание 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Положения, принять для себя его нормы или отказаться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от педагогической деятельности в </w:t>
      </w:r>
      <w:proofErr w:type="gramStart"/>
      <w:r w:rsidRPr="009E5AEF">
        <w:rPr>
          <w:rFonts w:ascii="Times New Roman" w:hAnsi="Times New Roman"/>
          <w:sz w:val="24"/>
          <w:szCs w:val="24"/>
        </w:rPr>
        <w:t>данном</w:t>
      </w:r>
      <w:proofErr w:type="gramEnd"/>
      <w:r w:rsidRPr="009E5AEF">
        <w:rPr>
          <w:rFonts w:ascii="Times New Roman" w:hAnsi="Times New Roman"/>
          <w:sz w:val="24"/>
          <w:szCs w:val="24"/>
        </w:rPr>
        <w:t xml:space="preserve"> ОО.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01D3" w:rsidRPr="002468B0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9E5AEF">
        <w:rPr>
          <w:rFonts w:ascii="Times New Roman" w:hAnsi="Times New Roman"/>
          <w:b/>
          <w:bCs/>
          <w:sz w:val="24"/>
          <w:szCs w:val="24"/>
        </w:rPr>
        <w:t>2. Обязательства педагогических работников перед профессиональной</w:t>
      </w:r>
      <w:r>
        <w:rPr>
          <w:rFonts w:ascii="Times New Roman" w:hAnsi="Times New Roman"/>
          <w:b/>
          <w:bCs/>
          <w:sz w:val="24"/>
          <w:szCs w:val="24"/>
        </w:rPr>
        <w:t xml:space="preserve"> д</w:t>
      </w:r>
      <w:r w:rsidRPr="009E5AEF">
        <w:rPr>
          <w:rFonts w:ascii="Times New Roman" w:hAnsi="Times New Roman"/>
          <w:b/>
          <w:bCs/>
          <w:sz w:val="24"/>
          <w:szCs w:val="24"/>
        </w:rPr>
        <w:t>еятельностью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2.1. Педагогические работники при всех обстоятельствах должны сохранять честь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и достоинство, присущие их деятельности.</w:t>
      </w:r>
    </w:p>
    <w:p w:rsidR="006A01D3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2.2. В процессе своей профессиональной деятельности педагогические работники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должны соблюдать следующие этические принципы:</w:t>
      </w:r>
    </w:p>
    <w:p w:rsidR="006A01D3" w:rsidRPr="007C1C7C" w:rsidRDefault="006A01D3" w:rsidP="000923B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законность;</w:t>
      </w:r>
    </w:p>
    <w:p w:rsidR="006A01D3" w:rsidRDefault="006A01D3" w:rsidP="000923B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объективность;</w:t>
      </w:r>
    </w:p>
    <w:p w:rsidR="006A01D3" w:rsidRDefault="006A01D3" w:rsidP="000923B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компетентность;</w:t>
      </w:r>
    </w:p>
    <w:p w:rsidR="006A01D3" w:rsidRDefault="006A01D3" w:rsidP="000923B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независимость;</w:t>
      </w:r>
    </w:p>
    <w:p w:rsidR="006A01D3" w:rsidRDefault="006A01D3" w:rsidP="000923B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тщательность;</w:t>
      </w:r>
    </w:p>
    <w:p w:rsidR="006A01D3" w:rsidRDefault="006A01D3" w:rsidP="000923B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справедливость;</w:t>
      </w:r>
    </w:p>
    <w:p w:rsidR="006A01D3" w:rsidRDefault="006A01D3" w:rsidP="000923B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честность;</w:t>
      </w:r>
    </w:p>
    <w:p w:rsidR="006A01D3" w:rsidRDefault="006A01D3" w:rsidP="000923B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гуманность;</w:t>
      </w:r>
    </w:p>
    <w:p w:rsidR="006A01D3" w:rsidRDefault="006A01D3" w:rsidP="000923B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демократичность;</w:t>
      </w:r>
    </w:p>
    <w:p w:rsidR="006A01D3" w:rsidRDefault="006A01D3" w:rsidP="000923B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профессионализм;</w:t>
      </w:r>
    </w:p>
    <w:p w:rsidR="006A01D3" w:rsidRDefault="006A01D3" w:rsidP="000923B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взаимоуважение;</w:t>
      </w:r>
    </w:p>
    <w:p w:rsidR="006A01D3" w:rsidRPr="007C1C7C" w:rsidRDefault="006A01D3" w:rsidP="000923BE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конфиденциальность.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2.3. Педагогические работники, осознавая ответственность перед гражданами,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обществом и государством, призваны:</w:t>
      </w:r>
    </w:p>
    <w:p w:rsidR="006A01D3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оправдывать доверие и уважение общества к своей профессиональной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C7C">
        <w:rPr>
          <w:rFonts w:ascii="Times New Roman" w:hAnsi="Times New Roman"/>
          <w:sz w:val="24"/>
          <w:szCs w:val="24"/>
        </w:rPr>
        <w:t>деятельности, прилагать усилия для повышения ее престижа;</w:t>
      </w:r>
    </w:p>
    <w:p w:rsidR="006A01D3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1C7C">
        <w:rPr>
          <w:rFonts w:ascii="Times New Roman" w:hAnsi="Times New Roman"/>
          <w:sz w:val="24"/>
          <w:szCs w:val="24"/>
        </w:rPr>
        <w:t>исполнять должностные обязанности добросовестно и на высоком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C7C">
        <w:rPr>
          <w:rFonts w:ascii="Times New Roman" w:hAnsi="Times New Roman"/>
          <w:sz w:val="24"/>
          <w:szCs w:val="24"/>
        </w:rPr>
        <w:t xml:space="preserve">профессиональном уровне в целях обеспечения эффективной работы </w:t>
      </w:r>
      <w:r w:rsidR="00713CCF">
        <w:rPr>
          <w:rFonts w:ascii="Times New Roman" w:hAnsi="Times New Roman"/>
          <w:sz w:val="24"/>
          <w:szCs w:val="24"/>
        </w:rPr>
        <w:t>МОБУ ДО ЦДТ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6A01D3" w:rsidRPr="000923BE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исходить из того, что признание, соблюдение и защита прав и свобод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C7C">
        <w:rPr>
          <w:rFonts w:ascii="Times New Roman" w:hAnsi="Times New Roman"/>
          <w:sz w:val="24"/>
          <w:szCs w:val="24"/>
        </w:rPr>
        <w:t xml:space="preserve">человека и </w:t>
      </w:r>
      <w:r w:rsidRPr="000923BE">
        <w:rPr>
          <w:rFonts w:ascii="Times New Roman" w:hAnsi="Times New Roman"/>
          <w:sz w:val="24"/>
          <w:szCs w:val="24"/>
        </w:rPr>
        <w:t xml:space="preserve">гражданина определяют основной смысл и содержание деятельности как </w:t>
      </w:r>
      <w:r w:rsidR="00713CCF">
        <w:rPr>
          <w:rFonts w:ascii="Times New Roman" w:hAnsi="Times New Roman"/>
          <w:sz w:val="24"/>
          <w:szCs w:val="24"/>
        </w:rPr>
        <w:t xml:space="preserve">МОБУ ДО </w:t>
      </w:r>
      <w:r w:rsidRPr="000923BE">
        <w:rPr>
          <w:rFonts w:ascii="Times New Roman" w:hAnsi="Times New Roman"/>
          <w:sz w:val="24"/>
          <w:szCs w:val="24"/>
        </w:rPr>
        <w:t>ЦДТ в целом, так и каждого педагогического работника;</w:t>
      </w:r>
    </w:p>
    <w:p w:rsidR="006A01D3" w:rsidRPr="000923BE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3BE">
        <w:rPr>
          <w:rFonts w:ascii="Times New Roman" w:hAnsi="Times New Roman"/>
          <w:sz w:val="24"/>
          <w:szCs w:val="24"/>
        </w:rPr>
        <w:t>осуществлять свою деятельность в пределах полномочий;</w:t>
      </w:r>
    </w:p>
    <w:p w:rsidR="006A01D3" w:rsidRPr="000923BE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3BE">
        <w:rPr>
          <w:rFonts w:ascii="Times New Roman" w:hAnsi="Times New Roman"/>
          <w:sz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</w:t>
      </w:r>
      <w:r>
        <w:rPr>
          <w:rFonts w:ascii="Times New Roman" w:hAnsi="Times New Roman"/>
          <w:sz w:val="24"/>
        </w:rPr>
        <w:t xml:space="preserve"> </w:t>
      </w:r>
      <w:r w:rsidRPr="000923BE">
        <w:rPr>
          <w:rFonts w:ascii="Times New Roman" w:hAnsi="Times New Roman"/>
          <w:sz w:val="24"/>
        </w:rPr>
        <w:t>граждан, профессиональных или социальных групп и организаций;</w:t>
      </w:r>
    </w:p>
    <w:p w:rsidR="006A01D3" w:rsidRPr="000923BE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3BE">
        <w:rPr>
          <w:rFonts w:ascii="Times New Roman" w:hAnsi="Times New Roman"/>
          <w:sz w:val="24"/>
          <w:szCs w:val="24"/>
        </w:rPr>
        <w:t>исключать действия, связанные с влиянием каких-либо личных,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3BE">
        <w:rPr>
          <w:rFonts w:ascii="Times New Roman" w:hAnsi="Times New Roman"/>
          <w:sz w:val="24"/>
          <w:szCs w:val="24"/>
        </w:rPr>
        <w:t>имущественных (финансовых) и иных интересов, препятствующих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3BE">
        <w:rPr>
          <w:rFonts w:ascii="Times New Roman" w:hAnsi="Times New Roman"/>
          <w:sz w:val="24"/>
          <w:szCs w:val="24"/>
        </w:rPr>
        <w:t>добросовестному исполнению должностных обязанностей;</w:t>
      </w:r>
    </w:p>
    <w:p w:rsidR="006A01D3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3BE">
        <w:rPr>
          <w:rFonts w:ascii="Times New Roman" w:hAnsi="Times New Roman"/>
          <w:sz w:val="24"/>
          <w:szCs w:val="24"/>
        </w:rPr>
        <w:t xml:space="preserve">уведомлять администрацию </w:t>
      </w:r>
      <w:r w:rsidR="00713CCF">
        <w:rPr>
          <w:rFonts w:ascii="Times New Roman" w:hAnsi="Times New Roman"/>
          <w:sz w:val="24"/>
          <w:szCs w:val="24"/>
        </w:rPr>
        <w:t>МОБУ ДО ЦДТ</w:t>
      </w:r>
      <w:r w:rsidR="00713CCF" w:rsidRPr="009E5AEF">
        <w:rPr>
          <w:rFonts w:ascii="Times New Roman" w:hAnsi="Times New Roman"/>
          <w:sz w:val="24"/>
          <w:szCs w:val="24"/>
        </w:rPr>
        <w:t xml:space="preserve"> </w:t>
      </w:r>
      <w:r w:rsidRPr="000923BE">
        <w:rPr>
          <w:rFonts w:ascii="Times New Roman" w:hAnsi="Times New Roman"/>
          <w:sz w:val="24"/>
          <w:szCs w:val="24"/>
        </w:rPr>
        <w:t>обо всех случаях обращения</w:t>
      </w:r>
      <w:r w:rsidRPr="007C1C7C">
        <w:rPr>
          <w:rFonts w:ascii="Times New Roman" w:hAnsi="Times New Roman"/>
          <w:sz w:val="24"/>
          <w:szCs w:val="24"/>
        </w:rPr>
        <w:t xml:space="preserve"> к ним каких-либо лиц в целях склонения к совершению коррупционных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C7C">
        <w:rPr>
          <w:rFonts w:ascii="Times New Roman" w:hAnsi="Times New Roman"/>
          <w:sz w:val="24"/>
          <w:szCs w:val="24"/>
        </w:rPr>
        <w:t>правонарушений;</w:t>
      </w:r>
    </w:p>
    <w:p w:rsidR="006A01D3" w:rsidRPr="00D60BF8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BF8">
        <w:rPr>
          <w:rFonts w:ascii="Times New Roman" w:hAnsi="Times New Roman"/>
          <w:sz w:val="24"/>
          <w:szCs w:val="24"/>
        </w:rPr>
        <w:t>соблюдать установленные действующим законодательством ограничения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8">
        <w:rPr>
          <w:rFonts w:ascii="Times New Roman" w:hAnsi="Times New Roman"/>
          <w:sz w:val="24"/>
          <w:szCs w:val="24"/>
        </w:rPr>
        <w:t>запреты, исполнять обязанности, связанные с педагогической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8">
        <w:rPr>
          <w:rFonts w:ascii="Times New Roman" w:hAnsi="Times New Roman"/>
          <w:sz w:val="24"/>
          <w:szCs w:val="24"/>
        </w:rPr>
        <w:t>деятельностью;</w:t>
      </w:r>
    </w:p>
    <w:p w:rsidR="006A01D3" w:rsidRPr="007C1C7C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соблюдать беспристрастность, исключающую возможность влияния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C7C">
        <w:rPr>
          <w:rFonts w:ascii="Times New Roman" w:hAnsi="Times New Roman"/>
          <w:sz w:val="24"/>
          <w:szCs w:val="24"/>
        </w:rPr>
        <w:t>свою профессиональную деятельность решений политических партий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C7C">
        <w:rPr>
          <w:rFonts w:ascii="Times New Roman" w:hAnsi="Times New Roman"/>
          <w:sz w:val="24"/>
          <w:szCs w:val="24"/>
        </w:rPr>
        <w:t>общественных объединений;</w:t>
      </w:r>
    </w:p>
    <w:p w:rsidR="006A01D3" w:rsidRPr="007C1C7C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проявлять корректность и внимательность в обращении с 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C7C">
        <w:rPr>
          <w:rFonts w:ascii="Times New Roman" w:hAnsi="Times New Roman"/>
          <w:sz w:val="24"/>
          <w:szCs w:val="24"/>
        </w:rPr>
        <w:t>отношений в сфере образования;</w:t>
      </w:r>
    </w:p>
    <w:p w:rsidR="006A01D3" w:rsidRPr="00136245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  <w:szCs w:val="24"/>
        </w:rPr>
        <w:t xml:space="preserve">проявлять толерантность к обычаям и традициям народов России и других государств, учитывать культурные и иные особенности различных этнических, </w:t>
      </w:r>
      <w:r w:rsidR="00596AC0">
        <w:rPr>
          <w:rFonts w:ascii="Times New Roman" w:hAnsi="Times New Roman"/>
          <w:sz w:val="24"/>
          <w:szCs w:val="24"/>
        </w:rPr>
        <w:t>социальных групп и конц</w:t>
      </w:r>
      <w:r w:rsidRPr="00136245">
        <w:rPr>
          <w:rFonts w:ascii="Times New Roman" w:hAnsi="Times New Roman"/>
          <w:sz w:val="24"/>
          <w:szCs w:val="24"/>
        </w:rPr>
        <w:t>ессий, способствовать межнациональному и межконфессиональному согласию;</w:t>
      </w:r>
    </w:p>
    <w:p w:rsidR="006A01D3" w:rsidRPr="00136245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</w:rPr>
        <w:t xml:space="preserve">придерживаться правил делового поведения и этических норм, связанных с осуществлением возложенных на </w:t>
      </w:r>
      <w:r w:rsidR="00713CCF">
        <w:rPr>
          <w:rFonts w:ascii="Times New Roman" w:hAnsi="Times New Roman"/>
          <w:sz w:val="24"/>
          <w:szCs w:val="24"/>
        </w:rPr>
        <w:t>МОБУ ДО ЦДТ</w:t>
      </w:r>
      <w:r w:rsidR="00713CCF" w:rsidRPr="009E5AEF">
        <w:rPr>
          <w:rFonts w:ascii="Times New Roman" w:hAnsi="Times New Roman"/>
          <w:sz w:val="24"/>
          <w:szCs w:val="24"/>
        </w:rPr>
        <w:t xml:space="preserve"> </w:t>
      </w:r>
      <w:r w:rsidRPr="00136245">
        <w:rPr>
          <w:rFonts w:ascii="Times New Roman" w:hAnsi="Times New Roman"/>
          <w:sz w:val="24"/>
        </w:rPr>
        <w:t>социальных функций;</w:t>
      </w:r>
    </w:p>
    <w:p w:rsidR="006A01D3" w:rsidRPr="00136245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6A01D3" w:rsidRPr="00136245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  <w:szCs w:val="24"/>
        </w:rPr>
        <w:t>быть требовательными к себе, стремится к самосовершенствованию;</w:t>
      </w:r>
    </w:p>
    <w:p w:rsidR="006A01D3" w:rsidRPr="00136245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  <w:szCs w:val="24"/>
        </w:rPr>
        <w:t>обеспечивать регулярное обновление и развитие профессиональных знаний и навыков;</w:t>
      </w:r>
    </w:p>
    <w:p w:rsidR="006A01D3" w:rsidRPr="00136245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  <w:szCs w:val="24"/>
        </w:rPr>
        <w:t>поддерживать все усилия по продвижению демократии и прав человека через образование;</w:t>
      </w:r>
    </w:p>
    <w:p w:rsidR="006A01D3" w:rsidRPr="00136245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  <w:szCs w:val="24"/>
        </w:rPr>
        <w:t>не терять чувство меры и самообладания;</w:t>
      </w:r>
    </w:p>
    <w:p w:rsidR="006A01D3" w:rsidRDefault="006A01D3" w:rsidP="000923B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соблюдать правила русского языка, культуру речи, не допускать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C7C">
        <w:rPr>
          <w:rFonts w:ascii="Times New Roman" w:hAnsi="Times New Roman"/>
          <w:sz w:val="24"/>
          <w:szCs w:val="24"/>
        </w:rPr>
        <w:t>использования вульгаризмов, грубых и оскорбительных фраз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C7C">
        <w:rPr>
          <w:rFonts w:ascii="Times New Roman" w:hAnsi="Times New Roman"/>
          <w:sz w:val="24"/>
          <w:szCs w:val="24"/>
        </w:rPr>
        <w:t>высказываний;</w:t>
      </w:r>
    </w:p>
    <w:p w:rsidR="006A01D3" w:rsidRDefault="006A01D3" w:rsidP="00136245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постоянно стремиться к как можно более эффективному распоряжению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C7C">
        <w:rPr>
          <w:rFonts w:ascii="Times New Roman" w:hAnsi="Times New Roman"/>
          <w:sz w:val="24"/>
          <w:szCs w:val="24"/>
        </w:rPr>
        <w:t>ресурсами, находящимися в сфере их ответственности;</w:t>
      </w:r>
    </w:p>
    <w:p w:rsidR="006A01D3" w:rsidRDefault="006A01D3" w:rsidP="00136245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поддерживать порядок на рабочем месте;</w:t>
      </w:r>
    </w:p>
    <w:p w:rsidR="006A01D3" w:rsidRPr="007C1C7C" w:rsidRDefault="006A01D3" w:rsidP="00136245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7C">
        <w:rPr>
          <w:rFonts w:ascii="Times New Roman" w:hAnsi="Times New Roman"/>
          <w:sz w:val="24"/>
          <w:szCs w:val="24"/>
        </w:rPr>
        <w:t>соблюдать деловой стиль, опрятность, аккуратность и чувство меры 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C7C">
        <w:rPr>
          <w:rFonts w:ascii="Times New Roman" w:hAnsi="Times New Roman"/>
          <w:sz w:val="24"/>
          <w:szCs w:val="24"/>
        </w:rPr>
        <w:t>внешнем виде.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2.4. Важным показателем профессионализма педагогических работников 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культура речи, проявляющаяся в их умении грамотно, доходчиво и точно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передавать мысли, придерживаясь следующих речевых норм:</w:t>
      </w:r>
    </w:p>
    <w:p w:rsidR="006A01D3" w:rsidRPr="00136245" w:rsidRDefault="006A01D3" w:rsidP="00136245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  <w:szCs w:val="24"/>
        </w:rPr>
        <w:t>ясности, обеспечивающей доступность и простоту в общении;</w:t>
      </w:r>
    </w:p>
    <w:p w:rsidR="006A01D3" w:rsidRPr="00136245" w:rsidRDefault="006A01D3" w:rsidP="00136245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</w:rPr>
        <w:t>грамотности, основанной на использовании общепринятых правил русского литературного языка;</w:t>
      </w:r>
    </w:p>
    <w:p w:rsidR="006A01D3" w:rsidRPr="00136245" w:rsidRDefault="006A01D3" w:rsidP="00136245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</w:rPr>
        <w:t>содержательности, выражающейся в продуманности, осмысленности и информативности обращения;</w:t>
      </w:r>
    </w:p>
    <w:p w:rsidR="006A01D3" w:rsidRPr="00136245" w:rsidRDefault="006A01D3" w:rsidP="00136245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  <w:szCs w:val="24"/>
        </w:rPr>
        <w:t>логичности, предполагающей последовательность, непротиворечивость и обоснованность изложения мыслей;</w:t>
      </w:r>
    </w:p>
    <w:p w:rsidR="006A01D3" w:rsidRPr="00136245" w:rsidRDefault="006A01D3" w:rsidP="00136245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  <w:szCs w:val="24"/>
        </w:rPr>
        <w:t>доказательности, включающей в себя достоверность и объективность информации;</w:t>
      </w:r>
    </w:p>
    <w:p w:rsidR="006A01D3" w:rsidRPr="00136245" w:rsidRDefault="006A01D3" w:rsidP="00136245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  <w:szCs w:val="24"/>
        </w:rPr>
        <w:t>лаконичности, отражающей краткость и понятность речи;</w:t>
      </w:r>
    </w:p>
    <w:p w:rsidR="006A01D3" w:rsidRPr="00136245" w:rsidRDefault="006A01D3" w:rsidP="00136245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</w:rPr>
        <w:t>уместности, означающей необходимость и важность сказанного применительно к конкретной ситуации.</w:t>
      </w:r>
    </w:p>
    <w:p w:rsidR="006A01D3" w:rsidRPr="00136245" w:rsidRDefault="00596AC0" w:rsidP="00B9059F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2</w:t>
      </w:r>
      <w:r w:rsidR="006A01D3" w:rsidRPr="00136245">
        <w:rPr>
          <w:rFonts w:ascii="Times New Roman" w:hAnsi="Times New Roman"/>
          <w:sz w:val="24"/>
        </w:rPr>
        <w:t xml:space="preserve">.5. В процессе своей профессиональной деятельности педагогические работники </w:t>
      </w:r>
      <w:r w:rsidR="006A01D3" w:rsidRPr="00136245">
        <w:rPr>
          <w:rFonts w:ascii="Times New Roman" w:hAnsi="Times New Roman"/>
          <w:sz w:val="24"/>
          <w:szCs w:val="24"/>
        </w:rPr>
        <w:t>обязаны воздерживаться от:</w:t>
      </w:r>
    </w:p>
    <w:p w:rsidR="006A01D3" w:rsidRPr="00136245" w:rsidRDefault="006A01D3" w:rsidP="00136245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  <w:szCs w:val="24"/>
        </w:rPr>
        <w:t>поведения, которое могло бы вызвать сомнение в добросовестном исполнении педагогическим работником своих должностных</w:t>
      </w:r>
      <w:r w:rsidRPr="001E19A7">
        <w:rPr>
          <w:rFonts w:ascii="Times New Roman" w:hAnsi="Times New Roman"/>
          <w:sz w:val="24"/>
          <w:szCs w:val="24"/>
        </w:rPr>
        <w:t xml:space="preserve"> обязанностей,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9A7">
        <w:rPr>
          <w:rFonts w:ascii="Times New Roman" w:hAnsi="Times New Roman"/>
          <w:sz w:val="24"/>
          <w:szCs w:val="24"/>
        </w:rPr>
        <w:t>а также избегать конфликтных ситуаций, способных нанести ущерб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9A7">
        <w:rPr>
          <w:rFonts w:ascii="Times New Roman" w:hAnsi="Times New Roman"/>
          <w:sz w:val="24"/>
          <w:szCs w:val="24"/>
        </w:rPr>
        <w:t xml:space="preserve">репутации или авторитету </w:t>
      </w:r>
      <w:r w:rsidR="00713CCF">
        <w:rPr>
          <w:rFonts w:ascii="Times New Roman" w:hAnsi="Times New Roman"/>
          <w:sz w:val="24"/>
          <w:szCs w:val="24"/>
        </w:rPr>
        <w:t>МОБУ ДО ЦДТ</w:t>
      </w:r>
      <w:r w:rsidRPr="00136245">
        <w:rPr>
          <w:rFonts w:ascii="Times New Roman" w:hAnsi="Times New Roman"/>
          <w:sz w:val="24"/>
          <w:szCs w:val="24"/>
        </w:rPr>
        <w:t>;</w:t>
      </w:r>
    </w:p>
    <w:p w:rsidR="006A01D3" w:rsidRPr="00136245" w:rsidRDefault="006A01D3" w:rsidP="00136245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</w:rPr>
        <w:t xml:space="preserve">пренебрежительных отзывов о деятельности </w:t>
      </w:r>
      <w:r w:rsidR="00713CCF">
        <w:rPr>
          <w:rFonts w:ascii="Times New Roman" w:hAnsi="Times New Roman"/>
          <w:sz w:val="24"/>
          <w:szCs w:val="24"/>
        </w:rPr>
        <w:t>МОБУ ДО ЦДТ</w:t>
      </w:r>
      <w:r w:rsidR="00713CCF" w:rsidRPr="009E5AEF">
        <w:rPr>
          <w:rFonts w:ascii="Times New Roman" w:hAnsi="Times New Roman"/>
          <w:sz w:val="24"/>
          <w:szCs w:val="24"/>
        </w:rPr>
        <w:t xml:space="preserve"> </w:t>
      </w:r>
      <w:r w:rsidR="00962C6E">
        <w:rPr>
          <w:rFonts w:ascii="Times New Roman" w:hAnsi="Times New Roman"/>
          <w:sz w:val="24"/>
        </w:rPr>
        <w:t>или проведения необоснованных сравнений</w:t>
      </w:r>
      <w:r w:rsidRPr="00136245">
        <w:rPr>
          <w:rFonts w:ascii="Times New Roman" w:hAnsi="Times New Roman"/>
          <w:sz w:val="24"/>
        </w:rPr>
        <w:t xml:space="preserve"> его с другими образовательными учреждениями или организациями;</w:t>
      </w:r>
    </w:p>
    <w:p w:rsidR="006A01D3" w:rsidRPr="00136245" w:rsidRDefault="006A01D3" w:rsidP="00136245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  <w:szCs w:val="24"/>
        </w:rPr>
        <w:t>преувеличения своей значимости и профессиональных возможностей;</w:t>
      </w:r>
    </w:p>
    <w:p w:rsidR="006A01D3" w:rsidRPr="00136245" w:rsidRDefault="006A01D3" w:rsidP="00136245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  <w:szCs w:val="24"/>
        </w:rPr>
        <w:t>проявления лести, лицемерия, назойливости, лжи и лукавства;</w:t>
      </w:r>
    </w:p>
    <w:p w:rsidR="006A01D3" w:rsidRPr="00136245" w:rsidRDefault="006A01D3" w:rsidP="00136245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A01D3" w:rsidRPr="001E19A7" w:rsidRDefault="006A01D3" w:rsidP="00136245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19A7">
        <w:rPr>
          <w:rFonts w:ascii="Times New Roman" w:hAnsi="Times New Roman"/>
          <w:sz w:val="24"/>
          <w:szCs w:val="24"/>
        </w:rPr>
        <w:t>высказываний, которые могут быть истолкованы как оскорбления в адрес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9A7">
        <w:rPr>
          <w:rFonts w:ascii="Times New Roman" w:hAnsi="Times New Roman"/>
          <w:sz w:val="24"/>
          <w:szCs w:val="24"/>
        </w:rPr>
        <w:t>определенных с</w:t>
      </w:r>
      <w:r w:rsidR="00596AC0">
        <w:rPr>
          <w:rFonts w:ascii="Times New Roman" w:hAnsi="Times New Roman"/>
          <w:sz w:val="24"/>
          <w:szCs w:val="24"/>
        </w:rPr>
        <w:t>оциальных, национальных или конц</w:t>
      </w:r>
      <w:r w:rsidRPr="001E19A7">
        <w:rPr>
          <w:rFonts w:ascii="Times New Roman" w:hAnsi="Times New Roman"/>
          <w:sz w:val="24"/>
          <w:szCs w:val="24"/>
        </w:rPr>
        <w:t>ессионных групп;</w:t>
      </w:r>
    </w:p>
    <w:p w:rsidR="006A01D3" w:rsidRPr="00136245" w:rsidRDefault="006A01D3" w:rsidP="00136245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BF8">
        <w:rPr>
          <w:rFonts w:ascii="Times New Roman" w:hAnsi="Times New Roman"/>
          <w:sz w:val="24"/>
          <w:szCs w:val="24"/>
        </w:rPr>
        <w:t>резких и циничных выражений оскорбительного характера, связанных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8">
        <w:rPr>
          <w:rFonts w:ascii="Times New Roman" w:hAnsi="Times New Roman"/>
          <w:sz w:val="24"/>
          <w:szCs w:val="24"/>
        </w:rPr>
        <w:t xml:space="preserve">физическими </w:t>
      </w:r>
      <w:r w:rsidRPr="00136245">
        <w:rPr>
          <w:rFonts w:ascii="Times New Roman" w:hAnsi="Times New Roman"/>
          <w:sz w:val="24"/>
          <w:szCs w:val="24"/>
        </w:rPr>
        <w:t>недостатками человека;</w:t>
      </w:r>
    </w:p>
    <w:p w:rsidR="006A01D3" w:rsidRPr="00136245" w:rsidRDefault="006A01D3" w:rsidP="00136245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  <w:szCs w:val="24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6A01D3" w:rsidRPr="00136245" w:rsidRDefault="006A01D3" w:rsidP="00136245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A01D3" w:rsidRPr="001E19A7" w:rsidRDefault="006A01D3" w:rsidP="00136245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245">
        <w:rPr>
          <w:rFonts w:ascii="Times New Roman" w:hAnsi="Times New Roman"/>
          <w:sz w:val="24"/>
          <w:szCs w:val="24"/>
        </w:rPr>
        <w:t>поспешности в принятии решений, пренебрежения правовыми</w:t>
      </w:r>
      <w:r w:rsidRPr="001E19A7">
        <w:rPr>
          <w:rFonts w:ascii="Times New Roman" w:hAnsi="Times New Roman"/>
          <w:sz w:val="24"/>
          <w:szCs w:val="24"/>
        </w:rPr>
        <w:t xml:space="preserve"> и 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9A7">
        <w:rPr>
          <w:rFonts w:ascii="Times New Roman" w:hAnsi="Times New Roman"/>
          <w:sz w:val="24"/>
          <w:szCs w:val="24"/>
        </w:rPr>
        <w:t>моральными нормами, использования средств, не соответствующих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9A7">
        <w:rPr>
          <w:rFonts w:ascii="Times New Roman" w:hAnsi="Times New Roman"/>
          <w:sz w:val="24"/>
          <w:szCs w:val="24"/>
        </w:rPr>
        <w:t>требованиям закона, нравственным принципам и нормам.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2.6. Педагогическим работникам необходимо принимать необходимые меры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обеспечению безопасности и конфиденциальности информации,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несанкционированное разглашение которой они несут ответственность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которая стала им известна в связи с исполнением своих должностных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обязанностей.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2.7. Во время учебных занятий и любых официальных мероприятий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допускаются телефонные переговоры, звуковой сигнал мобильного телефона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должен быть отключен.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2.8. При разрешении конфликтной ситуации, возникшей между педагогическими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работниками, приоритетным является учет интересов</w:t>
      </w:r>
      <w:r w:rsidRPr="00136245">
        <w:rPr>
          <w:rFonts w:ascii="Times New Roman" w:hAnsi="Times New Roman"/>
          <w:sz w:val="24"/>
          <w:szCs w:val="24"/>
        </w:rPr>
        <w:t xml:space="preserve"> </w:t>
      </w:r>
      <w:r w:rsidR="00962C6E">
        <w:rPr>
          <w:rFonts w:ascii="Times New Roman" w:hAnsi="Times New Roman"/>
          <w:sz w:val="24"/>
          <w:szCs w:val="24"/>
        </w:rPr>
        <w:t>МОБУ ДО ЦДТ</w:t>
      </w:r>
      <w:r w:rsidR="00962C6E" w:rsidRPr="009E5AEF"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в целом.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2.9. Педагогический работник имеет право на неприкосновенность личной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жизни, однако выбранный им образ жизни не должен ронять престиж профессии,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мешать исполнению профессиональных обязанностей.</w:t>
      </w:r>
    </w:p>
    <w:p w:rsidR="006A01D3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2.10. Если педагогический работник не уверен в том, как действовать в сложной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этической ситуации, он имеет право обратиться в комиссию </w:t>
      </w:r>
      <w:r w:rsidR="00962C6E">
        <w:rPr>
          <w:rFonts w:ascii="Times New Roman" w:hAnsi="Times New Roman"/>
          <w:sz w:val="24"/>
          <w:szCs w:val="24"/>
        </w:rPr>
        <w:t>МОБУ ДО ЦДТ</w:t>
      </w:r>
      <w:r w:rsidR="00962C6E" w:rsidRPr="009E5AEF"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профессиональной этике за разъяснением, в котором ему не может быть отказано.</w:t>
      </w:r>
    </w:p>
    <w:p w:rsidR="006A01D3" w:rsidRPr="009E5AEF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1D3" w:rsidRPr="002468B0" w:rsidRDefault="006A01D3" w:rsidP="002468B0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E19A7">
        <w:rPr>
          <w:rFonts w:ascii="Times New Roman" w:hAnsi="Times New Roman"/>
          <w:b/>
          <w:bCs/>
          <w:sz w:val="24"/>
          <w:szCs w:val="24"/>
        </w:rPr>
        <w:t xml:space="preserve">Обязательства педагогических работников перед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обучающимися</w:t>
      </w:r>
      <w:proofErr w:type="gramEnd"/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 xml:space="preserve">3.1. Педагогические работники в процессе взаимодействия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E5AEF">
        <w:rPr>
          <w:rFonts w:ascii="Times New Roman" w:hAnsi="Times New Roman"/>
          <w:sz w:val="24"/>
          <w:szCs w:val="24"/>
        </w:rPr>
        <w:t>:</w:t>
      </w:r>
    </w:p>
    <w:p w:rsidR="006A01D3" w:rsidRPr="006A6238" w:rsidRDefault="006A01D3" w:rsidP="00DB7F51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признают уникальность, индивидуальность и определенные личные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238">
        <w:rPr>
          <w:rFonts w:ascii="Times New Roman" w:hAnsi="Times New Roman"/>
          <w:sz w:val="24"/>
          <w:szCs w:val="24"/>
        </w:rPr>
        <w:t>потребности каждого;</w:t>
      </w:r>
    </w:p>
    <w:p w:rsidR="006A01D3" w:rsidRPr="00DB7F51" w:rsidRDefault="006A01D3" w:rsidP="00DB7F51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сами выбирают подходящий стиль общения, основанный на взаимном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7F51">
        <w:rPr>
          <w:rFonts w:ascii="Times New Roman" w:hAnsi="Times New Roman"/>
          <w:sz w:val="24"/>
          <w:szCs w:val="24"/>
        </w:rPr>
        <w:t>уважении;</w:t>
      </w:r>
    </w:p>
    <w:p w:rsidR="006A01D3" w:rsidRPr="00DB7F51" w:rsidRDefault="006A01D3" w:rsidP="00DB7F51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51">
        <w:rPr>
          <w:rFonts w:ascii="Times New Roman" w:hAnsi="Times New Roman"/>
          <w:sz w:val="24"/>
        </w:rPr>
        <w:t>стараются обеспечить поддержку каждому для наилучшего раскрытия и применения его потенциала;</w:t>
      </w:r>
    </w:p>
    <w:p w:rsidR="006A01D3" w:rsidRPr="006A6238" w:rsidRDefault="006A01D3" w:rsidP="00DB7F51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51">
        <w:rPr>
          <w:rFonts w:ascii="Times New Roman" w:hAnsi="Times New Roman"/>
          <w:sz w:val="24"/>
          <w:szCs w:val="24"/>
        </w:rPr>
        <w:t xml:space="preserve">выбирают такие методы работы, которые поощряют в </w:t>
      </w:r>
      <w:r w:rsidR="00962C6E">
        <w:rPr>
          <w:rFonts w:ascii="Times New Roman" w:hAnsi="Times New Roman"/>
          <w:sz w:val="24"/>
          <w:szCs w:val="24"/>
        </w:rPr>
        <w:t>детях и подростках</w:t>
      </w:r>
      <w:r w:rsidRPr="00DB7F51">
        <w:rPr>
          <w:rFonts w:ascii="Times New Roman" w:hAnsi="Times New Roman"/>
          <w:sz w:val="24"/>
          <w:szCs w:val="24"/>
        </w:rPr>
        <w:t xml:space="preserve"> развитие самостоятельности, инициативности,</w:t>
      </w:r>
      <w:r w:rsidRPr="006A6238">
        <w:rPr>
          <w:rFonts w:ascii="Times New Roman" w:hAnsi="Times New Roman"/>
          <w:sz w:val="24"/>
          <w:szCs w:val="24"/>
        </w:rPr>
        <w:t xml:space="preserve"> ответственности, самоконтроля,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238">
        <w:rPr>
          <w:rFonts w:ascii="Times New Roman" w:hAnsi="Times New Roman"/>
          <w:sz w:val="24"/>
          <w:szCs w:val="24"/>
        </w:rPr>
        <w:t>самовоспитания, желания сотрудничать и помогать другим;</w:t>
      </w:r>
    </w:p>
    <w:p w:rsidR="006A01D3" w:rsidRPr="006A6238" w:rsidRDefault="006A01D3" w:rsidP="00DB7F51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 xml:space="preserve">при оценке поведения и достижений </w:t>
      </w:r>
      <w:r w:rsidR="00962C6E">
        <w:rPr>
          <w:rFonts w:ascii="Times New Roman" w:hAnsi="Times New Roman"/>
          <w:sz w:val="24"/>
          <w:szCs w:val="24"/>
        </w:rPr>
        <w:t>об</w:t>
      </w:r>
      <w:r w:rsidRPr="006A6238">
        <w:rPr>
          <w:rFonts w:ascii="Times New Roman" w:hAnsi="Times New Roman"/>
          <w:sz w:val="24"/>
          <w:szCs w:val="24"/>
        </w:rPr>
        <w:t>уча</w:t>
      </w:r>
      <w:r w:rsidR="00962C6E">
        <w:rPr>
          <w:rFonts w:ascii="Times New Roman" w:hAnsi="Times New Roman"/>
          <w:sz w:val="24"/>
          <w:szCs w:val="24"/>
        </w:rPr>
        <w:t>ю</w:t>
      </w:r>
      <w:r w:rsidRPr="006A6238">
        <w:rPr>
          <w:rFonts w:ascii="Times New Roman" w:hAnsi="Times New Roman"/>
          <w:sz w:val="24"/>
          <w:szCs w:val="24"/>
        </w:rPr>
        <w:t>щихся стремятся укреплять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238">
        <w:rPr>
          <w:rFonts w:ascii="Times New Roman" w:hAnsi="Times New Roman"/>
          <w:sz w:val="24"/>
          <w:szCs w:val="24"/>
        </w:rPr>
        <w:t>самоуважение и веру в свои силы, показывать возможности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238">
        <w:rPr>
          <w:rFonts w:ascii="Times New Roman" w:hAnsi="Times New Roman"/>
          <w:sz w:val="24"/>
          <w:szCs w:val="24"/>
        </w:rPr>
        <w:t>совершенствования, повышать мотивацию обучения;</w:t>
      </w:r>
    </w:p>
    <w:p w:rsidR="006A01D3" w:rsidRPr="006A6238" w:rsidRDefault="006A01D3" w:rsidP="00DB7F51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проявляют толерантность;</w:t>
      </w:r>
    </w:p>
    <w:p w:rsidR="006A01D3" w:rsidRPr="006A6238" w:rsidRDefault="006A01D3" w:rsidP="00DB7F51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защищают их интересы и благосостояние и прилагают все усилия для того,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238">
        <w:rPr>
          <w:rFonts w:ascii="Times New Roman" w:hAnsi="Times New Roman"/>
          <w:sz w:val="24"/>
          <w:szCs w:val="24"/>
        </w:rPr>
        <w:t>чтобы защитить их от физического и (или) психологического насилия;</w:t>
      </w:r>
    </w:p>
    <w:p w:rsidR="006A01D3" w:rsidRDefault="006A01D3" w:rsidP="00DB7F51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принимают всевозможные меры, чтобы уберечь их от сексуального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238">
        <w:rPr>
          <w:rFonts w:ascii="Times New Roman" w:hAnsi="Times New Roman"/>
          <w:sz w:val="24"/>
          <w:szCs w:val="24"/>
        </w:rPr>
        <w:t>домогательства и (или) насилия;</w:t>
      </w:r>
    </w:p>
    <w:p w:rsidR="006A01D3" w:rsidRPr="006A6238" w:rsidRDefault="006A01D3" w:rsidP="00DB7F51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осуществляют должную заботу и обеспечивают конфиденциальность 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238">
        <w:rPr>
          <w:rFonts w:ascii="Times New Roman" w:hAnsi="Times New Roman"/>
          <w:sz w:val="24"/>
          <w:szCs w:val="24"/>
        </w:rPr>
        <w:t>всех делах, затрагивающих их интересы;</w:t>
      </w:r>
    </w:p>
    <w:p w:rsidR="006A01D3" w:rsidRPr="006A6238" w:rsidRDefault="006A01D3" w:rsidP="00DB7F51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прививают им ценности, созвучные с международными стандартами прав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238">
        <w:rPr>
          <w:rFonts w:ascii="Times New Roman" w:hAnsi="Times New Roman"/>
          <w:sz w:val="24"/>
          <w:szCs w:val="24"/>
        </w:rPr>
        <w:t>человека;</w:t>
      </w:r>
    </w:p>
    <w:p w:rsidR="006A01D3" w:rsidRPr="006A6238" w:rsidRDefault="006A01D3" w:rsidP="00DB7F51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вселяют в них чувство того, что они являются частью взаимно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23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 w:rsidRPr="006A6238">
        <w:rPr>
          <w:rFonts w:ascii="Times New Roman" w:hAnsi="Times New Roman"/>
          <w:sz w:val="24"/>
          <w:szCs w:val="24"/>
        </w:rPr>
        <w:t>осв</w:t>
      </w:r>
      <w:r>
        <w:rPr>
          <w:rFonts w:ascii="Times New Roman" w:hAnsi="Times New Roman"/>
          <w:sz w:val="24"/>
          <w:szCs w:val="24"/>
        </w:rPr>
        <w:t>е</w:t>
      </w:r>
      <w:r w:rsidRPr="006A6238">
        <w:rPr>
          <w:rFonts w:ascii="Times New Roman" w:hAnsi="Times New Roman"/>
          <w:sz w:val="24"/>
          <w:szCs w:val="24"/>
        </w:rPr>
        <w:t>щенного общества, где есть место для каждого;</w:t>
      </w:r>
    </w:p>
    <w:p w:rsidR="006A01D3" w:rsidRPr="006A6238" w:rsidRDefault="006A01D3" w:rsidP="00DB7F51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стремятся стать для них положительным примером;</w:t>
      </w:r>
    </w:p>
    <w:p w:rsidR="006A01D3" w:rsidRPr="006A6238" w:rsidRDefault="006A01D3" w:rsidP="00DB7F51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применяют свою власть с соблюдением законодательных и моральных норм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238">
        <w:rPr>
          <w:rFonts w:ascii="Times New Roman" w:hAnsi="Times New Roman"/>
          <w:sz w:val="24"/>
          <w:szCs w:val="24"/>
        </w:rPr>
        <w:t>и состраданием;</w:t>
      </w:r>
    </w:p>
    <w:p w:rsidR="006A01D3" w:rsidRPr="00D60BF8" w:rsidRDefault="006A01D3" w:rsidP="00DB7F51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BF8">
        <w:rPr>
          <w:rFonts w:ascii="Times New Roman" w:hAnsi="Times New Roman"/>
          <w:sz w:val="24"/>
          <w:szCs w:val="24"/>
        </w:rPr>
        <w:t>гарантируют, что особые отношения между ними не будут никогда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8">
        <w:rPr>
          <w:rFonts w:ascii="Times New Roman" w:hAnsi="Times New Roman"/>
          <w:sz w:val="24"/>
          <w:szCs w:val="24"/>
        </w:rPr>
        <w:t>использованы как идеологический или религиозный инструмент.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 xml:space="preserve">3.2. В процессе взаимодействия с </w:t>
      </w:r>
      <w:proofErr w:type="gramStart"/>
      <w:r w:rsidR="00962C6E">
        <w:rPr>
          <w:rFonts w:ascii="Times New Roman" w:hAnsi="Times New Roman"/>
          <w:sz w:val="24"/>
          <w:szCs w:val="24"/>
        </w:rPr>
        <w:t>об</w:t>
      </w:r>
      <w:r w:rsidRPr="009E5AEF">
        <w:rPr>
          <w:rFonts w:ascii="Times New Roman" w:hAnsi="Times New Roman"/>
          <w:sz w:val="24"/>
          <w:szCs w:val="24"/>
        </w:rPr>
        <w:t>уча</w:t>
      </w:r>
      <w:r w:rsidR="00962C6E">
        <w:rPr>
          <w:rFonts w:ascii="Times New Roman" w:hAnsi="Times New Roman"/>
          <w:sz w:val="24"/>
          <w:szCs w:val="24"/>
        </w:rPr>
        <w:t>ю</w:t>
      </w:r>
      <w:r w:rsidRPr="009E5AEF">
        <w:rPr>
          <w:rFonts w:ascii="Times New Roman" w:hAnsi="Times New Roman"/>
          <w:sz w:val="24"/>
          <w:szCs w:val="24"/>
        </w:rPr>
        <w:t>щимися</w:t>
      </w:r>
      <w:proofErr w:type="gramEnd"/>
      <w:r w:rsidRPr="009E5AEF">
        <w:rPr>
          <w:rFonts w:ascii="Times New Roman" w:hAnsi="Times New Roman"/>
          <w:sz w:val="24"/>
          <w:szCs w:val="24"/>
        </w:rPr>
        <w:t xml:space="preserve"> педагогические работники обязаны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воздерживаться от:</w:t>
      </w:r>
    </w:p>
    <w:p w:rsidR="006A01D3" w:rsidRPr="006A6238" w:rsidRDefault="006A01D3" w:rsidP="00DB7F51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навязывания им своих взглядов, убеждений и предпочтений;</w:t>
      </w:r>
    </w:p>
    <w:p w:rsidR="006A01D3" w:rsidRDefault="006A01D3" w:rsidP="00DB7F51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оценки их личности и личности их законных представителей;</w:t>
      </w:r>
    </w:p>
    <w:p w:rsidR="006A01D3" w:rsidRPr="006A6238" w:rsidRDefault="006A01D3" w:rsidP="00DB7F51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предвзятой и необъективной оценки их деятельности и поступков;</w:t>
      </w:r>
    </w:p>
    <w:p w:rsidR="006A01D3" w:rsidRPr="006A6238" w:rsidRDefault="006A01D3" w:rsidP="00DB7F51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предвзятой и необъективной оценки действий законных представителей</w:t>
      </w:r>
      <w:r>
        <w:rPr>
          <w:rFonts w:ascii="Times New Roman" w:hAnsi="Times New Roman"/>
          <w:sz w:val="24"/>
          <w:szCs w:val="24"/>
        </w:rPr>
        <w:t xml:space="preserve"> обучающихся</w:t>
      </w:r>
      <w:r w:rsidRPr="006A6238">
        <w:rPr>
          <w:rFonts w:ascii="Times New Roman" w:hAnsi="Times New Roman"/>
          <w:sz w:val="24"/>
          <w:szCs w:val="24"/>
        </w:rPr>
        <w:t>;</w:t>
      </w:r>
    </w:p>
    <w:p w:rsidR="006A01D3" w:rsidRPr="00DB7F51" w:rsidRDefault="006A01D3" w:rsidP="00DB7F51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отказа от объяснения сложного материала, ссылаясь на личностные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238">
        <w:rPr>
          <w:rFonts w:ascii="Times New Roman" w:hAnsi="Times New Roman"/>
          <w:sz w:val="24"/>
          <w:szCs w:val="24"/>
        </w:rPr>
        <w:t xml:space="preserve">психологические недостатки </w:t>
      </w:r>
      <w:r>
        <w:rPr>
          <w:rFonts w:ascii="Times New Roman" w:hAnsi="Times New Roman"/>
          <w:sz w:val="24"/>
          <w:szCs w:val="24"/>
        </w:rPr>
        <w:t>обучающихся</w:t>
      </w:r>
      <w:r w:rsidRPr="006A6238">
        <w:rPr>
          <w:rFonts w:ascii="Times New Roman" w:hAnsi="Times New Roman"/>
          <w:sz w:val="24"/>
          <w:szCs w:val="24"/>
        </w:rPr>
        <w:t>, а также из-за отсутствия времени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238">
        <w:rPr>
          <w:rFonts w:ascii="Times New Roman" w:hAnsi="Times New Roman"/>
          <w:sz w:val="24"/>
          <w:szCs w:val="24"/>
        </w:rPr>
        <w:t>для объяснения (при действительном отсутствии времени необходимо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238">
        <w:rPr>
          <w:rFonts w:ascii="Times New Roman" w:hAnsi="Times New Roman"/>
          <w:sz w:val="24"/>
          <w:szCs w:val="24"/>
        </w:rPr>
        <w:t xml:space="preserve">оговорить время консультации, удобное </w:t>
      </w:r>
      <w:r w:rsidRPr="00DB7F51">
        <w:rPr>
          <w:rFonts w:ascii="Times New Roman" w:hAnsi="Times New Roman"/>
          <w:sz w:val="24"/>
          <w:szCs w:val="24"/>
        </w:rPr>
        <w:t>для обеих сторон);</w:t>
      </w:r>
    </w:p>
    <w:p w:rsidR="006A01D3" w:rsidRPr="00DB7F51" w:rsidRDefault="006A01D3" w:rsidP="00DB7F51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51">
        <w:rPr>
          <w:rFonts w:ascii="Times New Roman" w:hAnsi="Times New Roman"/>
          <w:sz w:val="24"/>
        </w:rPr>
        <w:t>требовать дополнительную плату за образовательные услуги (консультации, подготовку к конкурсам, концертам и т.п.);</w:t>
      </w:r>
    </w:p>
    <w:p w:rsidR="006A01D3" w:rsidRPr="00DB7F51" w:rsidRDefault="006A01D3" w:rsidP="00DB7F51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51">
        <w:rPr>
          <w:rFonts w:ascii="Times New Roman" w:hAnsi="Times New Roman"/>
          <w:sz w:val="24"/>
          <w:szCs w:val="24"/>
        </w:rPr>
        <w:t>проводить на учебных занятиях явную политическую или религиозную агитацию;</w:t>
      </w:r>
    </w:p>
    <w:p w:rsidR="006A01D3" w:rsidRPr="00DB7F51" w:rsidRDefault="006A01D3" w:rsidP="00DB7F51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51">
        <w:rPr>
          <w:rFonts w:ascii="Times New Roman" w:hAnsi="Times New Roman"/>
          <w:sz w:val="24"/>
          <w:szCs w:val="24"/>
        </w:rPr>
        <w:t>употреблять алкогольные напитки накануне и во время исполнения должностных обязанностей;</w:t>
      </w:r>
    </w:p>
    <w:p w:rsidR="006A01D3" w:rsidRDefault="006A01D3" w:rsidP="00DB7F51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курить в помещениях и на территории</w:t>
      </w:r>
      <w:r w:rsidR="00962C6E">
        <w:rPr>
          <w:rFonts w:ascii="Times New Roman" w:hAnsi="Times New Roman"/>
          <w:sz w:val="24"/>
          <w:szCs w:val="24"/>
        </w:rPr>
        <w:t>, прилегающей к МОБУ ДО ЦДТ</w:t>
      </w:r>
      <w:r w:rsidRPr="006A6238">
        <w:rPr>
          <w:rFonts w:ascii="Times New Roman" w:hAnsi="Times New Roman"/>
          <w:sz w:val="24"/>
          <w:szCs w:val="24"/>
        </w:rPr>
        <w:t>.</w:t>
      </w:r>
    </w:p>
    <w:p w:rsidR="006A01D3" w:rsidRPr="002468B0" w:rsidRDefault="006A01D3" w:rsidP="00DB7F5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A01D3" w:rsidRPr="009E5AEF" w:rsidRDefault="006A01D3" w:rsidP="00DB7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5AEF">
        <w:rPr>
          <w:rFonts w:ascii="Times New Roman" w:hAnsi="Times New Roman"/>
          <w:b/>
          <w:bCs/>
          <w:sz w:val="24"/>
          <w:szCs w:val="24"/>
        </w:rPr>
        <w:t>4. Обязательства педагогических работников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5AEF">
        <w:rPr>
          <w:rFonts w:ascii="Times New Roman" w:hAnsi="Times New Roman"/>
          <w:b/>
          <w:bCs/>
          <w:sz w:val="24"/>
          <w:szCs w:val="24"/>
        </w:rPr>
        <w:t xml:space="preserve">перед законными представителями </w:t>
      </w:r>
      <w:r>
        <w:rPr>
          <w:rFonts w:ascii="Times New Roman" w:hAnsi="Times New Roman"/>
          <w:b/>
          <w:bCs/>
          <w:sz w:val="24"/>
          <w:szCs w:val="24"/>
        </w:rPr>
        <w:t>обучающихся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4.1. Педагогические работники обязаны создать ситуацию, исключающую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излишнее или неоправданное вмешательство законных представителей </w:t>
      </w:r>
      <w:r w:rsidR="00962C6E">
        <w:rPr>
          <w:rFonts w:ascii="Times New Roman" w:hAnsi="Times New Roman"/>
          <w:sz w:val="24"/>
          <w:szCs w:val="24"/>
        </w:rPr>
        <w:t>об</w:t>
      </w:r>
      <w:r w:rsidRPr="009E5AEF">
        <w:rPr>
          <w:rFonts w:ascii="Times New Roman" w:hAnsi="Times New Roman"/>
          <w:sz w:val="24"/>
          <w:szCs w:val="24"/>
        </w:rPr>
        <w:t>уча</w:t>
      </w:r>
      <w:r w:rsidR="00962C6E">
        <w:rPr>
          <w:rFonts w:ascii="Times New Roman" w:hAnsi="Times New Roman"/>
          <w:sz w:val="24"/>
          <w:szCs w:val="24"/>
        </w:rPr>
        <w:t>ю</w:t>
      </w:r>
      <w:r w:rsidRPr="009E5AEF">
        <w:rPr>
          <w:rFonts w:ascii="Times New Roman" w:hAnsi="Times New Roman"/>
          <w:sz w:val="24"/>
          <w:szCs w:val="24"/>
        </w:rPr>
        <w:t>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в вопросы, которые по своему характеру входят в их круг профессиональных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обязанностей.</w:t>
      </w:r>
    </w:p>
    <w:p w:rsidR="006A01D3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4.2. Педагогические работники в процессе взаимодействия с законными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представителями </w:t>
      </w:r>
      <w:proofErr w:type="gramStart"/>
      <w:r w:rsidR="00962C6E">
        <w:rPr>
          <w:rFonts w:ascii="Times New Roman" w:hAnsi="Times New Roman"/>
          <w:sz w:val="24"/>
          <w:szCs w:val="24"/>
        </w:rPr>
        <w:t>об</w:t>
      </w:r>
      <w:r w:rsidRPr="009E5AEF">
        <w:rPr>
          <w:rFonts w:ascii="Times New Roman" w:hAnsi="Times New Roman"/>
          <w:sz w:val="24"/>
          <w:szCs w:val="24"/>
        </w:rPr>
        <w:t>уча</w:t>
      </w:r>
      <w:r w:rsidR="00962C6E">
        <w:rPr>
          <w:rFonts w:ascii="Times New Roman" w:hAnsi="Times New Roman"/>
          <w:sz w:val="24"/>
          <w:szCs w:val="24"/>
        </w:rPr>
        <w:t>ю</w:t>
      </w:r>
      <w:r w:rsidRPr="009E5AEF">
        <w:rPr>
          <w:rFonts w:ascii="Times New Roman" w:hAnsi="Times New Roman"/>
          <w:sz w:val="24"/>
          <w:szCs w:val="24"/>
        </w:rPr>
        <w:t>щихся</w:t>
      </w:r>
      <w:proofErr w:type="gramEnd"/>
      <w:r w:rsidRPr="009E5AEF">
        <w:rPr>
          <w:rFonts w:ascii="Times New Roman" w:hAnsi="Times New Roman"/>
          <w:sz w:val="24"/>
          <w:szCs w:val="24"/>
        </w:rPr>
        <w:t xml:space="preserve"> должны:</w:t>
      </w:r>
    </w:p>
    <w:p w:rsidR="006A01D3" w:rsidRPr="00DB7F51" w:rsidRDefault="006A01D3" w:rsidP="00DB7F51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51">
        <w:rPr>
          <w:rFonts w:ascii="Times New Roman" w:hAnsi="Times New Roman"/>
          <w:sz w:val="24"/>
          <w:szCs w:val="24"/>
        </w:rPr>
        <w:t xml:space="preserve">помнить, что большинство обратившихся, как правило, столкнулись с трудностями, неприятностями или даже бедой; от того, как их встретят и выслушают, какую окажут помощь, зависит их настроение и их мнение о педагогических работниках и работе </w:t>
      </w:r>
      <w:r w:rsidR="00962C6E">
        <w:rPr>
          <w:rFonts w:ascii="Times New Roman" w:hAnsi="Times New Roman"/>
          <w:sz w:val="24"/>
          <w:szCs w:val="24"/>
        </w:rPr>
        <w:t>МОБУ ДО ЦДТ</w:t>
      </w:r>
      <w:r w:rsidRPr="00DB7F51">
        <w:rPr>
          <w:rFonts w:ascii="Times New Roman" w:hAnsi="Times New Roman"/>
          <w:sz w:val="24"/>
          <w:szCs w:val="24"/>
        </w:rPr>
        <w:t xml:space="preserve"> в целом;</w:t>
      </w:r>
    </w:p>
    <w:p w:rsidR="006A01D3" w:rsidRPr="00DB7F51" w:rsidRDefault="006A01D3" w:rsidP="00DB7F51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51">
        <w:rPr>
          <w:rFonts w:ascii="Times New Roman" w:hAnsi="Times New Roman"/>
          <w:sz w:val="24"/>
          <w:szCs w:val="24"/>
        </w:rPr>
        <w:t>проявлять внимательность, тактичность, доброжелательность, желание помочь;</w:t>
      </w:r>
    </w:p>
    <w:p w:rsidR="006A01D3" w:rsidRPr="00DB7F51" w:rsidRDefault="006A01D3" w:rsidP="00DB7F51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51">
        <w:rPr>
          <w:rFonts w:ascii="Times New Roman" w:hAnsi="Times New Roman"/>
          <w:sz w:val="24"/>
          <w:szCs w:val="24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6A01D3" w:rsidRPr="00DB7F51" w:rsidRDefault="006A01D3" w:rsidP="00DB7F51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51">
        <w:rPr>
          <w:rFonts w:ascii="Times New Roman" w:hAnsi="Times New Roman"/>
          <w:sz w:val="24"/>
          <w:szCs w:val="24"/>
        </w:rPr>
        <w:t>относиться почтительно к людям преклонного возраста, инвалидам, оказывать им необходимую помощь;</w:t>
      </w:r>
    </w:p>
    <w:p w:rsidR="006A01D3" w:rsidRPr="00DB7F51" w:rsidRDefault="006A01D3" w:rsidP="00DB7F51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51">
        <w:rPr>
          <w:rFonts w:ascii="Times New Roman" w:hAnsi="Times New Roman"/>
          <w:sz w:val="24"/>
          <w:szCs w:val="24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6A01D3" w:rsidRPr="00DB7F51" w:rsidRDefault="006A01D3" w:rsidP="00DB7F51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51">
        <w:rPr>
          <w:rFonts w:ascii="Times New Roman" w:hAnsi="Times New Roman"/>
          <w:sz w:val="24"/>
          <w:szCs w:val="24"/>
        </w:rPr>
        <w:t>начинать общение с приветствия;</w:t>
      </w:r>
    </w:p>
    <w:p w:rsidR="006A01D3" w:rsidRPr="00DB7F51" w:rsidRDefault="006A01D3" w:rsidP="00DB7F51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51">
        <w:rPr>
          <w:rFonts w:ascii="Times New Roman" w:hAnsi="Times New Roman"/>
          <w:sz w:val="24"/>
          <w:szCs w:val="24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6A01D3" w:rsidRPr="00DB7F51" w:rsidRDefault="006A01D3" w:rsidP="00DB7F51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51">
        <w:rPr>
          <w:rFonts w:ascii="Times New Roman" w:hAnsi="Times New Roman"/>
          <w:sz w:val="24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6A01D3" w:rsidRPr="00DB7F51" w:rsidRDefault="006A01D3" w:rsidP="00DB7F51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F51">
        <w:rPr>
          <w:rFonts w:ascii="Times New Roman" w:hAnsi="Times New Roman"/>
          <w:sz w:val="24"/>
          <w:szCs w:val="24"/>
        </w:rPr>
        <w:t>принять решение по существу обращения (при недостатке полномочий сообщить координаты полномочного лица).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 xml:space="preserve">4.3. В процессе взаимодействия с законными представителями </w:t>
      </w:r>
      <w:proofErr w:type="gramStart"/>
      <w:r w:rsidR="00962C6E">
        <w:rPr>
          <w:rFonts w:ascii="Times New Roman" w:hAnsi="Times New Roman"/>
          <w:sz w:val="24"/>
          <w:szCs w:val="24"/>
        </w:rPr>
        <w:t>обучающ</w:t>
      </w:r>
      <w:r>
        <w:rPr>
          <w:rFonts w:ascii="Times New Roman" w:hAnsi="Times New Roman"/>
          <w:sz w:val="24"/>
          <w:szCs w:val="24"/>
        </w:rPr>
        <w:t>ихся</w:t>
      </w:r>
      <w:proofErr w:type="gramEnd"/>
      <w:r w:rsidRPr="009E5AEF">
        <w:rPr>
          <w:rFonts w:ascii="Times New Roman" w:hAnsi="Times New Roman"/>
          <w:sz w:val="24"/>
          <w:szCs w:val="24"/>
        </w:rPr>
        <w:t xml:space="preserve"> педагогические работники не должны:</w:t>
      </w:r>
    </w:p>
    <w:p w:rsidR="006A01D3" w:rsidRDefault="006A01D3" w:rsidP="00DB7F51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заставлять их необоснованно долго ожидать приема;</w:t>
      </w:r>
    </w:p>
    <w:p w:rsidR="006A01D3" w:rsidRDefault="006A01D3" w:rsidP="00DB7F51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перебивать их в грубой форме;</w:t>
      </w:r>
    </w:p>
    <w:p w:rsidR="006A01D3" w:rsidRDefault="006A01D3" w:rsidP="00DB7F51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проявлять раздражение и недовольство по отношению к ним;</w:t>
      </w:r>
    </w:p>
    <w:p w:rsidR="006A01D3" w:rsidRDefault="006A01D3" w:rsidP="00DB7F51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>разговаривать по телефону, игнорируя их присутствие;</w:t>
      </w:r>
    </w:p>
    <w:p w:rsidR="006A01D3" w:rsidRDefault="006A01D3" w:rsidP="00DB7F51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238">
        <w:rPr>
          <w:rFonts w:ascii="Times New Roman" w:hAnsi="Times New Roman"/>
          <w:sz w:val="24"/>
          <w:szCs w:val="24"/>
        </w:rPr>
        <w:t xml:space="preserve">разглашать высказанное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6A6238">
        <w:rPr>
          <w:rFonts w:ascii="Times New Roman" w:hAnsi="Times New Roman"/>
          <w:sz w:val="24"/>
          <w:szCs w:val="24"/>
        </w:rPr>
        <w:t xml:space="preserve"> мнение о своих законных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238">
        <w:rPr>
          <w:rFonts w:ascii="Times New Roman" w:hAnsi="Times New Roman"/>
          <w:sz w:val="24"/>
          <w:szCs w:val="24"/>
        </w:rPr>
        <w:t>представителях;</w:t>
      </w:r>
    </w:p>
    <w:p w:rsidR="006A01D3" w:rsidRPr="0084450D" w:rsidRDefault="006A01D3" w:rsidP="00DB7F51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50D">
        <w:rPr>
          <w:rFonts w:ascii="Times New Roman" w:hAnsi="Times New Roman"/>
          <w:sz w:val="24"/>
          <w:szCs w:val="24"/>
        </w:rPr>
        <w:t xml:space="preserve">переносить свое отношение к законным представителям </w:t>
      </w:r>
      <w:r w:rsidR="00962C6E">
        <w:rPr>
          <w:rFonts w:ascii="Times New Roman" w:hAnsi="Times New Roman"/>
          <w:sz w:val="24"/>
          <w:szCs w:val="24"/>
        </w:rPr>
        <w:t>об</w:t>
      </w:r>
      <w:r w:rsidRPr="0084450D">
        <w:rPr>
          <w:rFonts w:ascii="Times New Roman" w:hAnsi="Times New Roman"/>
          <w:sz w:val="24"/>
          <w:szCs w:val="24"/>
        </w:rPr>
        <w:t>уча</w:t>
      </w:r>
      <w:r w:rsidR="00962C6E">
        <w:rPr>
          <w:rFonts w:ascii="Times New Roman" w:hAnsi="Times New Roman"/>
          <w:sz w:val="24"/>
          <w:szCs w:val="24"/>
        </w:rPr>
        <w:t>ю</w:t>
      </w:r>
      <w:r w:rsidRPr="0084450D">
        <w:rPr>
          <w:rFonts w:ascii="Times New Roman" w:hAnsi="Times New Roman"/>
          <w:sz w:val="24"/>
          <w:szCs w:val="24"/>
        </w:rPr>
        <w:t>щихся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450D">
        <w:rPr>
          <w:rFonts w:ascii="Times New Roman" w:hAnsi="Times New Roman"/>
          <w:sz w:val="24"/>
          <w:szCs w:val="24"/>
        </w:rPr>
        <w:t>оценку личности и достижений их детей.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4.4. Прилагать все усилия, чтобы поощрить законных представителей активно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участвовать в </w:t>
      </w:r>
      <w:r>
        <w:rPr>
          <w:rFonts w:ascii="Times New Roman" w:hAnsi="Times New Roman"/>
          <w:sz w:val="24"/>
          <w:szCs w:val="24"/>
        </w:rPr>
        <w:t xml:space="preserve">дополнительном </w:t>
      </w:r>
      <w:r w:rsidRPr="009E5AEF">
        <w:rPr>
          <w:rFonts w:ascii="Times New Roman" w:hAnsi="Times New Roman"/>
          <w:sz w:val="24"/>
          <w:szCs w:val="24"/>
        </w:rPr>
        <w:t>образовании их ребенка и поддерживать тем самым процесс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обучения, гарантируя выбор самой оптимальной и подходящей для их ребенка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формы работы.</w:t>
      </w:r>
    </w:p>
    <w:p w:rsidR="006A01D3" w:rsidRDefault="006A01D3" w:rsidP="00064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 xml:space="preserve">4.5. В случае конфликтного </w:t>
      </w:r>
      <w:proofErr w:type="gramStart"/>
      <w:r w:rsidRPr="009E5AEF">
        <w:rPr>
          <w:rFonts w:ascii="Times New Roman" w:hAnsi="Times New Roman"/>
          <w:sz w:val="24"/>
          <w:szCs w:val="24"/>
        </w:rPr>
        <w:t>поведения</w:t>
      </w:r>
      <w:proofErr w:type="gramEnd"/>
      <w:r w:rsidRPr="009E5AEF">
        <w:rPr>
          <w:rFonts w:ascii="Times New Roman" w:hAnsi="Times New Roman"/>
          <w:sz w:val="24"/>
          <w:szCs w:val="24"/>
        </w:rPr>
        <w:t xml:space="preserve"> со стороны законного представителя</w:t>
      </w:r>
      <w:r>
        <w:rPr>
          <w:rFonts w:ascii="Times New Roman" w:hAnsi="Times New Roman"/>
          <w:sz w:val="24"/>
          <w:szCs w:val="24"/>
        </w:rPr>
        <w:t xml:space="preserve"> обучающегося </w:t>
      </w:r>
      <w:r w:rsidRPr="009E5AEF">
        <w:rPr>
          <w:rFonts w:ascii="Times New Roman" w:hAnsi="Times New Roman"/>
          <w:sz w:val="24"/>
          <w:szCs w:val="24"/>
        </w:rPr>
        <w:t>необходимо принять меры для того, чтобы снять его эмоциональное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напряжение, а затем спокойно разъяснить ему порядок решения вопроса.</w:t>
      </w:r>
    </w:p>
    <w:p w:rsidR="006A01D3" w:rsidRPr="009E5AEF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1D3" w:rsidRPr="002468B0" w:rsidRDefault="006A01D3" w:rsidP="002468B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6238">
        <w:rPr>
          <w:rFonts w:ascii="Times New Roman" w:hAnsi="Times New Roman"/>
          <w:b/>
          <w:bCs/>
          <w:sz w:val="24"/>
          <w:szCs w:val="24"/>
        </w:rPr>
        <w:t>Обязательства педагогических работников перед коллегами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5.1. Педагогические работники в процессе взаимодействия с коллегами:</w:t>
      </w:r>
    </w:p>
    <w:p w:rsidR="006A01D3" w:rsidRPr="0084450D" w:rsidRDefault="006A01D3" w:rsidP="007E4B95">
      <w:pPr>
        <w:pStyle w:val="a3"/>
        <w:numPr>
          <w:ilvl w:val="1"/>
          <w:numId w:val="24"/>
        </w:numPr>
        <w:tabs>
          <w:tab w:val="clear" w:pos="2160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4450D">
        <w:rPr>
          <w:rFonts w:ascii="Times New Roman" w:hAnsi="Times New Roman"/>
          <w:sz w:val="24"/>
          <w:szCs w:val="24"/>
        </w:rPr>
        <w:t>поддерживают атмосферу коллегиальности, уважая их профессиональн</w:t>
      </w:r>
      <w:r>
        <w:rPr>
          <w:rFonts w:ascii="Times New Roman" w:hAnsi="Times New Roman"/>
          <w:sz w:val="24"/>
          <w:szCs w:val="24"/>
        </w:rPr>
        <w:t>о</w:t>
      </w:r>
      <w:r w:rsidRPr="0084450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450D">
        <w:rPr>
          <w:rFonts w:ascii="Times New Roman" w:hAnsi="Times New Roman"/>
          <w:sz w:val="24"/>
          <w:szCs w:val="24"/>
        </w:rPr>
        <w:t>мнени</w:t>
      </w:r>
      <w:r>
        <w:rPr>
          <w:rFonts w:ascii="Times New Roman" w:hAnsi="Times New Roman"/>
          <w:sz w:val="24"/>
          <w:szCs w:val="24"/>
        </w:rPr>
        <w:t>е</w:t>
      </w:r>
      <w:r w:rsidRPr="0084450D">
        <w:rPr>
          <w:rFonts w:ascii="Times New Roman" w:hAnsi="Times New Roman"/>
          <w:sz w:val="24"/>
          <w:szCs w:val="24"/>
        </w:rPr>
        <w:t xml:space="preserve"> и убеждения; готовы предложить совет и помощь коллегам,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450D">
        <w:rPr>
          <w:rFonts w:ascii="Times New Roman" w:hAnsi="Times New Roman"/>
          <w:sz w:val="24"/>
          <w:szCs w:val="24"/>
        </w:rPr>
        <w:t>находящимся в начале своего профессионального пути;</w:t>
      </w:r>
    </w:p>
    <w:p w:rsidR="006A01D3" w:rsidRPr="0084450D" w:rsidRDefault="006A01D3" w:rsidP="007E4B95">
      <w:pPr>
        <w:pStyle w:val="a3"/>
        <w:numPr>
          <w:ilvl w:val="1"/>
          <w:numId w:val="24"/>
        </w:numPr>
        <w:tabs>
          <w:tab w:val="clear" w:pos="2160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4450D">
        <w:rPr>
          <w:rFonts w:ascii="Times New Roman" w:hAnsi="Times New Roman"/>
          <w:sz w:val="24"/>
          <w:szCs w:val="24"/>
        </w:rPr>
        <w:t>помогают им в процессе взаимного оценивания, предусмотренного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450D">
        <w:rPr>
          <w:rFonts w:ascii="Times New Roman" w:hAnsi="Times New Roman"/>
          <w:sz w:val="24"/>
          <w:szCs w:val="24"/>
        </w:rPr>
        <w:t xml:space="preserve">действующим законодательством и локальными актами </w:t>
      </w:r>
      <w:r w:rsidR="00962C6E">
        <w:rPr>
          <w:rFonts w:ascii="Times New Roman" w:hAnsi="Times New Roman"/>
          <w:sz w:val="24"/>
          <w:szCs w:val="24"/>
        </w:rPr>
        <w:t>МОБУ ДО ЦДТ</w:t>
      </w:r>
      <w:r w:rsidRPr="0084450D">
        <w:rPr>
          <w:rFonts w:ascii="Times New Roman" w:hAnsi="Times New Roman"/>
          <w:sz w:val="24"/>
          <w:szCs w:val="24"/>
        </w:rPr>
        <w:t>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5.2. В процессе взаимодействия с коллегами педагогические работники обязаны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воздерживаться от:</w:t>
      </w:r>
    </w:p>
    <w:p w:rsidR="006A01D3" w:rsidRPr="00B95C05" w:rsidRDefault="006A01D3" w:rsidP="007E4B95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C05">
        <w:rPr>
          <w:rFonts w:ascii="Times New Roman" w:hAnsi="Times New Roman"/>
          <w:sz w:val="24"/>
          <w:szCs w:val="24"/>
        </w:rPr>
        <w:t>пренебрежительных отзывов о работе других педагогических работников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 xml:space="preserve">или проведения необоснованного сравнения их работы </w:t>
      </w:r>
      <w:proofErr w:type="gramStart"/>
      <w:r w:rsidRPr="00B95C05">
        <w:rPr>
          <w:rFonts w:ascii="Times New Roman" w:hAnsi="Times New Roman"/>
          <w:sz w:val="24"/>
          <w:szCs w:val="24"/>
        </w:rPr>
        <w:t>со</w:t>
      </w:r>
      <w:proofErr w:type="gramEnd"/>
      <w:r w:rsidRPr="00B95C05">
        <w:rPr>
          <w:rFonts w:ascii="Times New Roman" w:hAnsi="Times New Roman"/>
          <w:sz w:val="24"/>
          <w:szCs w:val="24"/>
        </w:rPr>
        <w:t xml:space="preserve"> своей;</w:t>
      </w:r>
    </w:p>
    <w:p w:rsidR="006A01D3" w:rsidRDefault="006A01D3" w:rsidP="007E4B95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C05">
        <w:rPr>
          <w:rFonts w:ascii="Times New Roman" w:hAnsi="Times New Roman"/>
          <w:sz w:val="24"/>
          <w:szCs w:val="24"/>
        </w:rPr>
        <w:t>предвзятого и необъективного отношения к коллегам;</w:t>
      </w:r>
    </w:p>
    <w:p w:rsidR="006A01D3" w:rsidRDefault="006A01D3" w:rsidP="007E4B95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C05">
        <w:rPr>
          <w:rFonts w:ascii="Times New Roman" w:hAnsi="Times New Roman"/>
          <w:sz w:val="24"/>
          <w:szCs w:val="24"/>
        </w:rPr>
        <w:t>обсуждения их недостатков и личной жизни.</w:t>
      </w:r>
    </w:p>
    <w:p w:rsidR="006A01D3" w:rsidRPr="002468B0" w:rsidRDefault="006A01D3" w:rsidP="00962C6E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6A01D3" w:rsidRPr="002468B0" w:rsidRDefault="006A01D3" w:rsidP="002468B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5C05">
        <w:rPr>
          <w:rFonts w:ascii="Times New Roman" w:hAnsi="Times New Roman"/>
          <w:b/>
          <w:bCs/>
          <w:sz w:val="24"/>
          <w:szCs w:val="24"/>
        </w:rPr>
        <w:t>Контроль соблюдения настоящего Положения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 xml:space="preserve">6.1. Представителям администрации </w:t>
      </w:r>
      <w:r w:rsidR="0083454B">
        <w:rPr>
          <w:rFonts w:ascii="Times New Roman" w:hAnsi="Times New Roman"/>
          <w:sz w:val="24"/>
          <w:szCs w:val="24"/>
        </w:rPr>
        <w:t>МОБУ ДО ЦДТ</w:t>
      </w:r>
      <w:r w:rsidRPr="009E5AEF">
        <w:rPr>
          <w:rFonts w:ascii="Times New Roman" w:hAnsi="Times New Roman"/>
          <w:sz w:val="24"/>
          <w:szCs w:val="24"/>
        </w:rPr>
        <w:t xml:space="preserve"> следует регулировать взаимоотношения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в коллективе на основе принципов и норм профессиональной этики.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6.2. Для контроля соблюдения настоящего Положения, 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педагогических работников, оказания им консультационной помощи в вопросах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профессиональной этики, а также урегулирования спорных ситуаций приказом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директора создается Комиссия по профессиональной этике (далее - Комиссия).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состав комиссии включаются наиболее квалифицированные и авторитетные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представители педагогических работников.</w:t>
      </w:r>
    </w:p>
    <w:p w:rsidR="006A01D3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6.3. В своей деятельности Комиссия руководствуется действующим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законодательством об образовании, уставом </w:t>
      </w:r>
      <w:r w:rsidR="0083454B">
        <w:rPr>
          <w:rFonts w:ascii="Times New Roman" w:hAnsi="Times New Roman"/>
          <w:sz w:val="24"/>
          <w:szCs w:val="24"/>
        </w:rPr>
        <w:t>МОБУ ДО ЦДТ</w:t>
      </w:r>
      <w:r w:rsidRPr="009E5AEF">
        <w:rPr>
          <w:rFonts w:ascii="Times New Roman" w:hAnsi="Times New Roman"/>
          <w:sz w:val="24"/>
          <w:szCs w:val="24"/>
        </w:rPr>
        <w:t>, настоящим Положением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Положением о комиссии по профессиональной этике (</w:t>
      </w:r>
      <w:proofErr w:type="gramStart"/>
      <w:r w:rsidRPr="009E5AEF">
        <w:rPr>
          <w:rFonts w:ascii="Times New Roman" w:hAnsi="Times New Roman"/>
          <w:sz w:val="24"/>
          <w:szCs w:val="24"/>
        </w:rPr>
        <w:t>см</w:t>
      </w:r>
      <w:proofErr w:type="gramEnd"/>
      <w:r w:rsidRPr="009E5AEF">
        <w:rPr>
          <w:rFonts w:ascii="Times New Roman" w:hAnsi="Times New Roman"/>
          <w:sz w:val="24"/>
          <w:szCs w:val="24"/>
        </w:rPr>
        <w:t>. Приложение 1).</w:t>
      </w:r>
    </w:p>
    <w:p w:rsidR="006A01D3" w:rsidRPr="009E5AEF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1D3" w:rsidRPr="009E5AEF" w:rsidRDefault="006A01D3" w:rsidP="00246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5AEF">
        <w:rPr>
          <w:rFonts w:ascii="Times New Roman" w:hAnsi="Times New Roman"/>
          <w:b/>
          <w:bCs/>
          <w:sz w:val="24"/>
          <w:szCs w:val="24"/>
        </w:rPr>
        <w:t>7. Ответственность за нарушение настоящего Положения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7.1. Нарушение требований настоящего Положения квалифицируется 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неисполнение или ненадлежащее исполнение педагогическим работником 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обязанностей, которое учитывается при проведении его аттестации и влечет 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моральное воздействие, либо одно из установленных трудовым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законодательством дисциплинарных взысканий.</w:t>
      </w:r>
    </w:p>
    <w:p w:rsidR="006A01D3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1D3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1D3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1D3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1D3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1D3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1D3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1D3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6A01D3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1D3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4DA" w:rsidRDefault="006F74DA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4DA" w:rsidRDefault="006F74DA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4DA" w:rsidRDefault="006F74DA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4658" w:rsidRDefault="00064658" w:rsidP="000646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2A2" w:rsidRDefault="003732A2" w:rsidP="000646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1D3" w:rsidRPr="009E5AEF" w:rsidRDefault="006A01D3" w:rsidP="000646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Приложение №</w:t>
      </w:r>
      <w:r w:rsidR="00064658"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1</w:t>
      </w:r>
    </w:p>
    <w:p w:rsidR="006A01D3" w:rsidRDefault="006A01D3" w:rsidP="00B95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01D3" w:rsidRDefault="006A01D3" w:rsidP="00B95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01D3" w:rsidRPr="00B95C05" w:rsidRDefault="006A01D3" w:rsidP="00B95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5C05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6A01D3" w:rsidRPr="00B95C05" w:rsidRDefault="006A01D3" w:rsidP="00B95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5C05">
        <w:rPr>
          <w:rFonts w:ascii="Times New Roman" w:hAnsi="Times New Roman"/>
          <w:b/>
          <w:bCs/>
          <w:sz w:val="28"/>
          <w:szCs w:val="28"/>
        </w:rPr>
        <w:t>о комиссии по профессиональной этике педагогических работников</w:t>
      </w:r>
      <w:r>
        <w:rPr>
          <w:rFonts w:ascii="Times New Roman" w:hAnsi="Times New Roman"/>
          <w:b/>
          <w:bCs/>
          <w:sz w:val="28"/>
          <w:szCs w:val="28"/>
        </w:rPr>
        <w:t xml:space="preserve"> М</w:t>
      </w:r>
      <w:r w:rsidR="0083454B">
        <w:rPr>
          <w:rFonts w:ascii="Times New Roman" w:hAnsi="Times New Roman"/>
          <w:b/>
          <w:bCs/>
          <w:sz w:val="28"/>
          <w:szCs w:val="28"/>
        </w:rPr>
        <w:t xml:space="preserve">ОБУ </w:t>
      </w:r>
      <w:proofErr w:type="gramStart"/>
      <w:r w:rsidR="0083454B">
        <w:rPr>
          <w:rFonts w:ascii="Times New Roman" w:hAnsi="Times New Roman"/>
          <w:b/>
          <w:bCs/>
          <w:sz w:val="28"/>
          <w:szCs w:val="28"/>
        </w:rPr>
        <w:t>ДО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Центр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детского творчества» пгт Кавалерово</w:t>
      </w:r>
    </w:p>
    <w:p w:rsidR="006A01D3" w:rsidRPr="00B95C05" w:rsidRDefault="006A01D3" w:rsidP="00B95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01D3" w:rsidRPr="009E5AEF" w:rsidRDefault="006A01D3" w:rsidP="00B95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5AEF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1.1. Настоящее Положение разработано в соответствии с Положением о нормах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профессиональной этики педагогических работников.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1.2. Настоящим Положением определяются принципы и процедура формирования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и деятельности комиссии по профессиональной этике педагогических работников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(далее </w:t>
      </w:r>
      <w:r>
        <w:rPr>
          <w:rFonts w:ascii="Times New Roman" w:hAnsi="Times New Roman"/>
          <w:sz w:val="24"/>
          <w:szCs w:val="24"/>
        </w:rPr>
        <w:t>-</w:t>
      </w:r>
      <w:r w:rsidRPr="009E5AEF">
        <w:rPr>
          <w:rFonts w:ascii="Times New Roman" w:hAnsi="Times New Roman"/>
          <w:sz w:val="24"/>
          <w:szCs w:val="24"/>
        </w:rPr>
        <w:t xml:space="preserve"> комиссия) </w:t>
      </w:r>
      <w:r>
        <w:rPr>
          <w:rFonts w:ascii="Times New Roman" w:hAnsi="Times New Roman"/>
          <w:sz w:val="24"/>
          <w:szCs w:val="24"/>
        </w:rPr>
        <w:t xml:space="preserve">Муниципального образовательного </w:t>
      </w:r>
      <w:r w:rsidR="0083454B">
        <w:rPr>
          <w:rFonts w:ascii="Times New Roman" w:hAnsi="Times New Roman"/>
          <w:sz w:val="24"/>
          <w:szCs w:val="24"/>
        </w:rPr>
        <w:t xml:space="preserve">бюджетного </w:t>
      </w:r>
      <w:r>
        <w:rPr>
          <w:rFonts w:ascii="Times New Roman" w:hAnsi="Times New Roman"/>
          <w:sz w:val="24"/>
          <w:szCs w:val="24"/>
        </w:rPr>
        <w:t>учреждения д</w:t>
      </w:r>
      <w:r w:rsidR="0083454B">
        <w:rPr>
          <w:rFonts w:ascii="Times New Roman" w:hAnsi="Times New Roman"/>
          <w:sz w:val="24"/>
          <w:szCs w:val="24"/>
        </w:rPr>
        <w:t>ополнительного образования</w:t>
      </w:r>
      <w:r>
        <w:rPr>
          <w:rFonts w:ascii="Times New Roman" w:hAnsi="Times New Roman"/>
          <w:sz w:val="24"/>
          <w:szCs w:val="24"/>
        </w:rPr>
        <w:t xml:space="preserve"> «Центр детского творчества»</w:t>
      </w:r>
      <w:r w:rsidR="0083454B">
        <w:rPr>
          <w:rFonts w:ascii="Times New Roman" w:hAnsi="Times New Roman"/>
          <w:sz w:val="24"/>
          <w:szCs w:val="24"/>
        </w:rPr>
        <w:t xml:space="preserve"> пгт Кавалерово</w:t>
      </w:r>
      <w:r w:rsidRPr="009E5AEF">
        <w:rPr>
          <w:rFonts w:ascii="Times New Roman" w:hAnsi="Times New Roman"/>
          <w:sz w:val="24"/>
          <w:szCs w:val="24"/>
        </w:rPr>
        <w:t xml:space="preserve"> (далее </w:t>
      </w:r>
      <w:r>
        <w:rPr>
          <w:rFonts w:ascii="Times New Roman" w:hAnsi="Times New Roman"/>
          <w:sz w:val="24"/>
          <w:szCs w:val="24"/>
        </w:rPr>
        <w:t>–</w:t>
      </w:r>
      <w:r w:rsidRPr="009E5AEF">
        <w:rPr>
          <w:rFonts w:ascii="Times New Roman" w:hAnsi="Times New Roman"/>
          <w:sz w:val="24"/>
          <w:szCs w:val="24"/>
        </w:rPr>
        <w:t xml:space="preserve"> </w:t>
      </w:r>
      <w:r w:rsidR="0083454B">
        <w:rPr>
          <w:rFonts w:ascii="Times New Roman" w:hAnsi="Times New Roman"/>
          <w:sz w:val="24"/>
          <w:szCs w:val="24"/>
        </w:rPr>
        <w:t>МОБУ ДО ЦДТ</w:t>
      </w:r>
      <w:r w:rsidRPr="009E5AEF">
        <w:rPr>
          <w:rFonts w:ascii="Times New Roman" w:hAnsi="Times New Roman"/>
          <w:sz w:val="24"/>
          <w:szCs w:val="24"/>
        </w:rPr>
        <w:t>).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1.3. В своей деятельности комиссия руководствуется действующим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законодательством об образовании, уставом </w:t>
      </w:r>
      <w:r w:rsidR="0083454B">
        <w:rPr>
          <w:rFonts w:ascii="Times New Roman" w:hAnsi="Times New Roman"/>
          <w:sz w:val="24"/>
          <w:szCs w:val="24"/>
        </w:rPr>
        <w:t>МОБУ ДО ЦДТ</w:t>
      </w:r>
      <w:r w:rsidRPr="009E5AEF">
        <w:rPr>
          <w:rFonts w:ascii="Times New Roman" w:hAnsi="Times New Roman"/>
          <w:sz w:val="24"/>
          <w:szCs w:val="24"/>
        </w:rPr>
        <w:t>, Положением о нормах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профессиональной этики педагогических работников и настоящим Положением.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1.4. Основные цели деятельности комиссии:</w:t>
      </w:r>
    </w:p>
    <w:p w:rsidR="006A01D3" w:rsidRPr="00B95C05" w:rsidRDefault="006A01D3" w:rsidP="007E4B95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C05">
        <w:rPr>
          <w:rFonts w:ascii="Times New Roman" w:hAnsi="Times New Roman"/>
          <w:sz w:val="24"/>
          <w:szCs w:val="24"/>
        </w:rPr>
        <w:t xml:space="preserve">контроль совместно с администрацией </w:t>
      </w:r>
      <w:r w:rsidR="0083454B">
        <w:rPr>
          <w:rFonts w:ascii="Times New Roman" w:hAnsi="Times New Roman"/>
          <w:sz w:val="24"/>
          <w:szCs w:val="24"/>
        </w:rPr>
        <w:t>МОБУ ДО ЦДТ</w:t>
      </w:r>
      <w:r w:rsidR="0083454B" w:rsidRPr="009E5AEF"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соблюдения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педагогическими работниками действующего законодательства 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 xml:space="preserve">образовании, устава </w:t>
      </w:r>
      <w:r w:rsidR="0083454B">
        <w:rPr>
          <w:rFonts w:ascii="Times New Roman" w:hAnsi="Times New Roman"/>
          <w:sz w:val="24"/>
          <w:szCs w:val="24"/>
        </w:rPr>
        <w:t>МОБУ ДО ЦДТ</w:t>
      </w:r>
      <w:r w:rsidRPr="00B95C05">
        <w:rPr>
          <w:rFonts w:ascii="Times New Roman" w:hAnsi="Times New Roman"/>
          <w:sz w:val="24"/>
          <w:szCs w:val="24"/>
        </w:rPr>
        <w:t>, Положения о нормах профессиональной этики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педагогических работников;</w:t>
      </w:r>
    </w:p>
    <w:p w:rsidR="006A01D3" w:rsidRPr="00B95C05" w:rsidRDefault="006A01D3" w:rsidP="007E4B95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C05">
        <w:rPr>
          <w:rFonts w:ascii="Times New Roman" w:hAnsi="Times New Roman"/>
          <w:sz w:val="24"/>
          <w:szCs w:val="24"/>
        </w:rPr>
        <w:t>предоставление педагогическим работникам консультационной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помощи по разрешению сложных этических ситуаций;</w:t>
      </w:r>
    </w:p>
    <w:p w:rsidR="006A01D3" w:rsidRPr="00B95C05" w:rsidRDefault="006A01D3" w:rsidP="007E4B95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C05">
        <w:rPr>
          <w:rFonts w:ascii="Times New Roman" w:hAnsi="Times New Roman"/>
          <w:sz w:val="24"/>
          <w:szCs w:val="24"/>
        </w:rPr>
        <w:t>профилактика конфликтных ситуаций в соответствии с нормами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профессиональной этики;</w:t>
      </w:r>
    </w:p>
    <w:p w:rsidR="006A01D3" w:rsidRPr="00B95C05" w:rsidRDefault="006A01D3" w:rsidP="007E4B95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C05">
        <w:rPr>
          <w:rFonts w:ascii="Times New Roman" w:hAnsi="Times New Roman"/>
          <w:sz w:val="24"/>
          <w:szCs w:val="24"/>
        </w:rPr>
        <w:t>поиск компромиссных решений при возникновении конфликтных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ситуаций;</w:t>
      </w:r>
    </w:p>
    <w:p w:rsidR="006A01D3" w:rsidRPr="00B95C05" w:rsidRDefault="006A01D3" w:rsidP="007E4B95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C05">
        <w:rPr>
          <w:rFonts w:ascii="Times New Roman" w:hAnsi="Times New Roman"/>
          <w:sz w:val="24"/>
          <w:szCs w:val="24"/>
        </w:rPr>
        <w:t>проведение предварительного расследования нарушения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педагогическими работниками норм профессиональной этики с целью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выяснения возможности разрешения возникшей этической проблемы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без применения мер дисциплинарного взыскания;</w:t>
      </w:r>
    </w:p>
    <w:p w:rsidR="006A01D3" w:rsidRDefault="006A01D3" w:rsidP="007E4B95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C05">
        <w:rPr>
          <w:rFonts w:ascii="Times New Roman" w:hAnsi="Times New Roman"/>
          <w:sz w:val="24"/>
          <w:szCs w:val="24"/>
        </w:rPr>
        <w:t>подготовка предложений для внесения изменений и дополнений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Положение о нормах профессиональной этики педагогических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работников.</w:t>
      </w:r>
    </w:p>
    <w:p w:rsidR="006A01D3" w:rsidRPr="00885DD6" w:rsidRDefault="006A01D3" w:rsidP="0083454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1D3" w:rsidRPr="00885DD6" w:rsidRDefault="006A01D3" w:rsidP="00885D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5C05">
        <w:rPr>
          <w:rFonts w:ascii="Times New Roman" w:hAnsi="Times New Roman"/>
          <w:b/>
          <w:bCs/>
          <w:sz w:val="24"/>
          <w:szCs w:val="24"/>
        </w:rPr>
        <w:t>Формирование комиссии и организация её работы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 xml:space="preserve">2.1. В состав комиссии входят </w:t>
      </w:r>
      <w:r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9E5AEF">
        <w:rPr>
          <w:rFonts w:ascii="Times New Roman" w:hAnsi="Times New Roman"/>
          <w:sz w:val="24"/>
          <w:szCs w:val="24"/>
        </w:rPr>
        <w:t xml:space="preserve"> наиболее квалифицированных и авторитетных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представителя педагогических работников, избираемых педагогическим советом.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Персональный состав комиссии утверждается приказом директора. Директор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имеет права входить в состав комиссии. Члены комиссии и привлекаемые к её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работе физические лица работают на безвозмездной основе.</w:t>
      </w:r>
    </w:p>
    <w:p w:rsidR="006A01D3" w:rsidRPr="00B95C05" w:rsidRDefault="006A01D3" w:rsidP="00B9059F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B95C05">
        <w:rPr>
          <w:rFonts w:ascii="Times New Roman" w:hAnsi="Times New Roman"/>
          <w:sz w:val="24"/>
          <w:szCs w:val="24"/>
        </w:rPr>
        <w:t>Состав комиссии формируется таким образом, чтобы была исключена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возможность возникновения конфликта интересов, могущих повлиять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принимаемые комиссией решения.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2.3. Из числа членов комиссии на её первом заседании прямым открытым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голосованием простым большинством голосов сроком на 1 год выбираются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председатель, заместитель председателя, секретарь.</w:t>
      </w:r>
    </w:p>
    <w:p w:rsidR="006A01D3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2.4. Председатель комиссии:</w:t>
      </w:r>
    </w:p>
    <w:p w:rsidR="006A01D3" w:rsidRPr="00B95C05" w:rsidRDefault="006A01D3" w:rsidP="007E4B9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C05">
        <w:rPr>
          <w:rFonts w:ascii="Times New Roman" w:hAnsi="Times New Roman"/>
          <w:sz w:val="24"/>
          <w:szCs w:val="24"/>
        </w:rPr>
        <w:t>организует работу комиссии;</w:t>
      </w:r>
    </w:p>
    <w:p w:rsidR="006A01D3" w:rsidRPr="00B95C05" w:rsidRDefault="006A01D3" w:rsidP="007E4B9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C05">
        <w:rPr>
          <w:rFonts w:ascii="Times New Roman" w:hAnsi="Times New Roman"/>
          <w:sz w:val="24"/>
          <w:szCs w:val="24"/>
        </w:rPr>
        <w:t>созывает и проводит заседания комиссии;</w:t>
      </w:r>
    </w:p>
    <w:p w:rsidR="006A01D3" w:rsidRDefault="006A01D3" w:rsidP="007E4B9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C05">
        <w:rPr>
          <w:rFonts w:ascii="Times New Roman" w:hAnsi="Times New Roman"/>
          <w:sz w:val="24"/>
          <w:szCs w:val="24"/>
        </w:rPr>
        <w:t>дает поручения членам комиссии, привлекаемым специалистам,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экспертам;</w:t>
      </w:r>
    </w:p>
    <w:p w:rsidR="006A01D3" w:rsidRDefault="006A01D3" w:rsidP="007E4B9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C05">
        <w:rPr>
          <w:rFonts w:ascii="Times New Roman" w:hAnsi="Times New Roman"/>
          <w:sz w:val="24"/>
          <w:szCs w:val="24"/>
        </w:rPr>
        <w:t>представляет комиссию в отношениях с администрацией;</w:t>
      </w:r>
    </w:p>
    <w:p w:rsidR="006A01D3" w:rsidRPr="00B95C05" w:rsidRDefault="006A01D3" w:rsidP="007E4B95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C05">
        <w:rPr>
          <w:rFonts w:ascii="Times New Roman" w:hAnsi="Times New Roman"/>
          <w:sz w:val="24"/>
          <w:szCs w:val="24"/>
        </w:rPr>
        <w:t>выступает перед участниками образовательных отношений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сообщениями о деятельности комиссии, представляет письменный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 xml:space="preserve">ежегодный отчёт о деятельности комиссии директору </w:t>
      </w:r>
      <w:r w:rsidR="0083454B">
        <w:rPr>
          <w:rFonts w:ascii="Times New Roman" w:hAnsi="Times New Roman"/>
          <w:sz w:val="24"/>
          <w:szCs w:val="24"/>
        </w:rPr>
        <w:t>МОБУ ДО ЦДТ</w:t>
      </w:r>
      <w:r w:rsidRPr="00B95C05">
        <w:rPr>
          <w:rFonts w:ascii="Times New Roman" w:hAnsi="Times New Roman"/>
          <w:sz w:val="24"/>
          <w:szCs w:val="24"/>
        </w:rPr>
        <w:t>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2.5. В отсутствие председателя комиссии его полномочия осуществляет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заместитель председателя комиссии.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2.6.</w:t>
      </w:r>
      <w:r w:rsidR="0083454B"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Секретарь комиссии отвечает за ведение делопроизводства, регистрацию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обращений, хранение документов комиссии, подготовку её заседаний.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2.7.</w:t>
      </w:r>
      <w:r w:rsidR="0083454B"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При возникновении прямой или косвенной личной заинтересованности любого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члена комиссии, которая может привести к конфликту интересов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рассмотрении вопроса, включённого в повестку дня, член комиссии обязан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начала заседания заявить об этом. В таком случае он не принимает участия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рассмотрении указанного вопроса.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2.8.</w:t>
      </w:r>
      <w:r w:rsidR="0083454B"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Членам комиссии и лицам, участвовавшим в её заседаниях, запрещается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разглашать конфиденциальные сведения, ставшие им известными в ходе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работы комиссии. Информация, полученная в процессе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комиссии, может быть использована только в порядке, 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федеральным законодательством об информации, информатизации и защите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информации.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2.9.</w:t>
      </w:r>
      <w:r w:rsidR="0083454B"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Заседания комиссии проводятся по мере необходимости. Кворумом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проведения заседания является присутствие на нем 2/3 членов Комиссии.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Решения комиссии принимаются открытым голосованием простым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большинством голосов. В случае равенства голосов решающим является голос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её председателя.</w:t>
      </w:r>
    </w:p>
    <w:p w:rsidR="006A01D3" w:rsidRPr="009E5AEF" w:rsidRDefault="006A01D3" w:rsidP="00B95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5AEF">
        <w:rPr>
          <w:rFonts w:ascii="Times New Roman" w:hAnsi="Times New Roman"/>
          <w:b/>
          <w:bCs/>
          <w:sz w:val="24"/>
          <w:szCs w:val="24"/>
        </w:rPr>
        <w:t>3. Порядок работы комиссии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3.1.</w:t>
      </w:r>
      <w:r w:rsidR="0083454B"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Основанием для проведения заседания является письменное обращение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комиссию участника образовательных отношений, содержащее информацию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нарушении педагогическим работником норм профессиональной этики.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3.2. Комиссия не рассматривает сообщения о преступлениях и административных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правонарушениях, а также анонимные обращения, не проводит проверки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фактам нарушения трудовой дисциплины.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3.3. Рассмотрение обращения, содержащего информацию о нарушении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педагогическим работником норм профессиональной этики, должно 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своевременное, объективное и справедливое рассмотрение обращения,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разрешение в соответствии с законодательством об образовании, уставом </w:t>
      </w:r>
      <w:r w:rsidR="0083454B">
        <w:rPr>
          <w:rFonts w:ascii="Times New Roman" w:hAnsi="Times New Roman"/>
          <w:sz w:val="24"/>
          <w:szCs w:val="24"/>
        </w:rPr>
        <w:t>МОБУ ДО ЦДТ</w:t>
      </w:r>
      <w:r w:rsidRPr="009E5AE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Положением о нормах профессиональной этики и настоящим Положением, а</w:t>
      </w:r>
      <w:r w:rsidR="0083454B"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также исполнение принятого решения.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3.4. Председатель комиссии при поступлении к нему информации, содержащей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основания для проведения заседания комиссии:</w:t>
      </w:r>
    </w:p>
    <w:p w:rsidR="006A01D3" w:rsidRDefault="006A01D3" w:rsidP="0043082B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5C05">
        <w:rPr>
          <w:rFonts w:ascii="Times New Roman" w:hAnsi="Times New Roman"/>
          <w:sz w:val="24"/>
          <w:szCs w:val="24"/>
        </w:rPr>
        <w:t>в течение трёх рабочих дней назначает дату заседания комиссии;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этом дата заседания комиссии не может быть назначена позднее семи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рабочих дней со дня поступления указанной информации (в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указанные периоды времени не засчитывается время временного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отсутствия педагогического работника по уважительным причинам: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болезнь, отпуск и т.п.);</w:t>
      </w:r>
      <w:proofErr w:type="gramEnd"/>
    </w:p>
    <w:p w:rsidR="006A01D3" w:rsidRPr="00B95C05" w:rsidRDefault="006A01D3" w:rsidP="0043082B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C05">
        <w:rPr>
          <w:rFonts w:ascii="Times New Roman" w:hAnsi="Times New Roman"/>
          <w:sz w:val="24"/>
          <w:szCs w:val="24"/>
        </w:rPr>
        <w:t>организует ознакомление педагогического работника, в 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которого комиссия рассматривает вопрос о соблюдении требований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норм профессиональной этики (под роспись), членов комиссии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других лиц, участвующих в заседании комиссии, с поступившей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C05">
        <w:rPr>
          <w:rFonts w:ascii="Times New Roman" w:hAnsi="Times New Roman"/>
          <w:sz w:val="24"/>
          <w:szCs w:val="24"/>
        </w:rPr>
        <w:t>информацией.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3.5. Заседание комиссии проводится в присутствии педагогического работника,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отношении которого рассматривается вопрос о соблюдении норм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профессиональной этики. При наличии письменной просьбы педагогического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работника о рассмотрении указанного вопроса без его участия заседание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комиссии проводится в его отсутствие. В случае неявки педагогического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работника на заседание комиссии при отсутствии его письменной просьбы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рассмотрении указанного вопроса без его участия рассмотрение вопроса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откладывается. Повторная неявка педагогического работника без уважительных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причин на заседание комиссии не является основанием для отложения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рассмотрения вопроса. В этом случае комиссия принимает решение по существу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вопроса по имеющимся материалам и выступлениям присутствующих на заседании.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3.6. Разбирательство в комиссии осуществляется в пределах тех требований и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тем основаниям, которые изложены в обращении. Изменение предмета и 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основания обращения в процессе рассмотрения вопроса не допускаются.</w:t>
      </w:r>
    </w:p>
    <w:p w:rsidR="006A01D3" w:rsidRPr="009E5AEF" w:rsidRDefault="006A01D3" w:rsidP="00B90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3.7. На заседании комиссии заслушиваются пояснения педагогического работника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(с его согласия) и иных лиц, рассматриваются материалы по существу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предъявляемых претензий, а также дополнительные материалы.</w:t>
      </w:r>
    </w:p>
    <w:p w:rsidR="006A01D3" w:rsidRPr="009E5AEF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646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</w:t>
      </w:r>
      <w:r w:rsidRPr="009E5AEF">
        <w:rPr>
          <w:rFonts w:ascii="Times New Roman" w:hAnsi="Times New Roman"/>
          <w:sz w:val="24"/>
          <w:szCs w:val="24"/>
        </w:rPr>
        <w:t>.8. По итогам рассмотрения вопроса Комиссия принимает одно из следующих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решений:</w:t>
      </w:r>
    </w:p>
    <w:p w:rsidR="006A01D3" w:rsidRPr="009E5AEF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1) установить, что педагогический работник соблюдал нормы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профессиональной этики;</w:t>
      </w:r>
    </w:p>
    <w:p w:rsidR="006A01D3" w:rsidRPr="009E5AEF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2) установить, что педагогический работник не соблюдал нормы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профессиональной этики, и рекомендовать директору </w:t>
      </w:r>
      <w:r w:rsidR="0083454B">
        <w:rPr>
          <w:rFonts w:ascii="Times New Roman" w:hAnsi="Times New Roman"/>
          <w:sz w:val="24"/>
          <w:szCs w:val="24"/>
        </w:rPr>
        <w:t>МОБУ ДО ЦДТ</w:t>
      </w:r>
      <w:r w:rsidR="0083454B" w:rsidRPr="009E5AEF"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указать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педагогическому работнику на недопустимость нарушения норм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профессиональной этики;</w:t>
      </w:r>
    </w:p>
    <w:p w:rsidR="006A01D3" w:rsidRPr="009E5AEF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3) установить, что педагогический работник грубо нарушал нормы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профессиональной этики и рекомендовать директору </w:t>
      </w:r>
      <w:r w:rsidR="0083454B">
        <w:rPr>
          <w:rFonts w:ascii="Times New Roman" w:hAnsi="Times New Roman"/>
          <w:sz w:val="24"/>
          <w:szCs w:val="24"/>
        </w:rPr>
        <w:t>МОБУ ДО ЦДТ</w:t>
      </w:r>
      <w:r w:rsidR="0083454B" w:rsidRPr="009E5AEF"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рассмотреть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возможность наложения на педагогического работника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соответствующего дисциплинарного взыскания;</w:t>
      </w:r>
    </w:p>
    <w:p w:rsidR="006A01D3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4) установить, что педагогическим работником были совершены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действия (или имело место его бездействие), содержащие признаки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административного правонарушения или состава преступления,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возложить на председателя комиссии обязанность передать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информацию о совершении указанного действия (бездействии)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подтверждающие такой факт документы в правоохранительные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органы в течение трёх рабочих дней, а при необходимости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немедленно.</w:t>
      </w:r>
    </w:p>
    <w:p w:rsidR="006A01D3" w:rsidRPr="009E5AEF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1D3" w:rsidRPr="009E5AEF" w:rsidRDefault="006A01D3" w:rsidP="00885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5AEF">
        <w:rPr>
          <w:rFonts w:ascii="Times New Roman" w:hAnsi="Times New Roman"/>
          <w:b/>
          <w:bCs/>
          <w:sz w:val="24"/>
          <w:szCs w:val="24"/>
        </w:rPr>
        <w:t>4. Порядок оформления решений комиссии</w:t>
      </w:r>
    </w:p>
    <w:p w:rsidR="006A01D3" w:rsidRPr="009E5AEF" w:rsidRDefault="006A01D3" w:rsidP="00064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4.1. Решения комиссии оформляются протоколами, которые подписывает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председатель и секретарь комиссии. Решения комиссии носят для директора </w:t>
      </w:r>
      <w:r w:rsidR="0083454B">
        <w:rPr>
          <w:rFonts w:ascii="Times New Roman" w:hAnsi="Times New Roman"/>
          <w:sz w:val="24"/>
          <w:szCs w:val="24"/>
        </w:rPr>
        <w:t>МОБУ ДО ЦДТ</w:t>
      </w:r>
      <w:r w:rsidR="0083454B" w:rsidRPr="009E5AEF"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обязательный характер.</w:t>
      </w:r>
    </w:p>
    <w:p w:rsidR="006A01D3" w:rsidRPr="009E5AEF" w:rsidRDefault="006A01D3" w:rsidP="00064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4.2. Член комиссии, не согласный с её решением, вправе в письменной 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изложить своё мнение, которое подлежит обязательному приобщению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протоколу и с которым должен быть ознакомлен педагогический работник.</w:t>
      </w:r>
    </w:p>
    <w:p w:rsidR="006A01D3" w:rsidRPr="009E5AEF" w:rsidRDefault="006A01D3" w:rsidP="00064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4.3. Копии протокола в течение трёх рабочих дней со дня заседания передаются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директору </w:t>
      </w:r>
      <w:r w:rsidR="0083454B">
        <w:rPr>
          <w:rFonts w:ascii="Times New Roman" w:hAnsi="Times New Roman"/>
          <w:sz w:val="24"/>
          <w:szCs w:val="24"/>
        </w:rPr>
        <w:t>МОБУ ДО ЦДТ</w:t>
      </w:r>
      <w:r w:rsidRPr="009E5AEF">
        <w:rPr>
          <w:rFonts w:ascii="Times New Roman" w:hAnsi="Times New Roman"/>
          <w:sz w:val="24"/>
          <w:szCs w:val="24"/>
        </w:rPr>
        <w:t xml:space="preserve"> и педагогическому работнику (если на заседании 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рассматривались несколько вопросов, то ему передаётся выписка из протокола),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также по решению комиссии — иным заинтересованным лицам.</w:t>
      </w:r>
    </w:p>
    <w:p w:rsidR="006A01D3" w:rsidRPr="009E5AEF" w:rsidRDefault="0083454B" w:rsidP="00064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Директор</w:t>
      </w:r>
      <w:r w:rsidRPr="008345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МОБУ ДО ЦДТ</w:t>
      </w:r>
      <w:r w:rsidRPr="009E5AEF">
        <w:rPr>
          <w:rFonts w:ascii="Times New Roman" w:hAnsi="Times New Roman"/>
          <w:sz w:val="24"/>
          <w:szCs w:val="24"/>
        </w:rPr>
        <w:t xml:space="preserve"> </w:t>
      </w:r>
      <w:r w:rsidR="006A01D3" w:rsidRPr="009E5AEF">
        <w:rPr>
          <w:rFonts w:ascii="Times New Roman" w:hAnsi="Times New Roman"/>
          <w:sz w:val="24"/>
          <w:szCs w:val="24"/>
        </w:rPr>
        <w:t>обязан в течение 5 рабочих дней со дня поступления к нему</w:t>
      </w:r>
      <w:r w:rsidR="006A01D3">
        <w:rPr>
          <w:rFonts w:ascii="Times New Roman" w:hAnsi="Times New Roman"/>
          <w:sz w:val="24"/>
          <w:szCs w:val="24"/>
        </w:rPr>
        <w:t xml:space="preserve"> </w:t>
      </w:r>
      <w:r w:rsidR="006A01D3" w:rsidRPr="009E5AEF">
        <w:rPr>
          <w:rFonts w:ascii="Times New Roman" w:hAnsi="Times New Roman"/>
          <w:sz w:val="24"/>
          <w:szCs w:val="24"/>
        </w:rPr>
        <w:t>протокола в письменной форме проинформировать комиссию о принятых им</w:t>
      </w:r>
      <w:r w:rsidR="006A01D3">
        <w:rPr>
          <w:rFonts w:ascii="Times New Roman" w:hAnsi="Times New Roman"/>
          <w:sz w:val="24"/>
          <w:szCs w:val="24"/>
        </w:rPr>
        <w:t xml:space="preserve"> </w:t>
      </w:r>
      <w:r w:rsidR="006A01D3" w:rsidRPr="009E5AEF">
        <w:rPr>
          <w:rFonts w:ascii="Times New Roman" w:hAnsi="Times New Roman"/>
          <w:sz w:val="24"/>
          <w:szCs w:val="24"/>
        </w:rPr>
        <w:t xml:space="preserve">мерах по существу рассмотренного вопроса. Решение директора </w:t>
      </w:r>
      <w:r>
        <w:rPr>
          <w:rFonts w:ascii="Times New Roman" w:hAnsi="Times New Roman"/>
          <w:sz w:val="24"/>
          <w:szCs w:val="24"/>
        </w:rPr>
        <w:t>МОБУ ДО ЦДТ</w:t>
      </w:r>
      <w:r w:rsidRPr="009E5AEF">
        <w:rPr>
          <w:rFonts w:ascii="Times New Roman" w:hAnsi="Times New Roman"/>
          <w:sz w:val="24"/>
          <w:szCs w:val="24"/>
        </w:rPr>
        <w:t xml:space="preserve"> </w:t>
      </w:r>
      <w:r w:rsidR="006A01D3" w:rsidRPr="009E5AEF">
        <w:rPr>
          <w:rFonts w:ascii="Times New Roman" w:hAnsi="Times New Roman"/>
          <w:sz w:val="24"/>
          <w:szCs w:val="24"/>
        </w:rPr>
        <w:t>оглашается</w:t>
      </w:r>
      <w:r w:rsidR="006A01D3">
        <w:rPr>
          <w:rFonts w:ascii="Times New Roman" w:hAnsi="Times New Roman"/>
          <w:sz w:val="24"/>
          <w:szCs w:val="24"/>
        </w:rPr>
        <w:t xml:space="preserve"> </w:t>
      </w:r>
      <w:r w:rsidR="006A01D3" w:rsidRPr="009E5AEF">
        <w:rPr>
          <w:rFonts w:ascii="Times New Roman" w:hAnsi="Times New Roman"/>
          <w:sz w:val="24"/>
          <w:szCs w:val="24"/>
        </w:rPr>
        <w:t>на ближайшем заседании комиссии.</w:t>
      </w:r>
    </w:p>
    <w:p w:rsidR="006A01D3" w:rsidRDefault="006A01D3" w:rsidP="00064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4.5. Копия протокола заседания комиссии или выписка из него приобщается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личному делу педагогического работника, в отношении которого рассмотрен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вопрос о соблюдении норм профессиональной этики.</w:t>
      </w:r>
    </w:p>
    <w:p w:rsidR="006A01D3" w:rsidRPr="009E5AEF" w:rsidRDefault="006A01D3" w:rsidP="0001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1D3" w:rsidRPr="009E5AEF" w:rsidRDefault="006A01D3" w:rsidP="00885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5AEF">
        <w:rPr>
          <w:rFonts w:ascii="Times New Roman" w:hAnsi="Times New Roman"/>
          <w:b/>
          <w:bCs/>
          <w:sz w:val="24"/>
          <w:szCs w:val="24"/>
        </w:rPr>
        <w:t>5. Обеспечение деятельности комиссии</w:t>
      </w:r>
    </w:p>
    <w:p w:rsidR="006A01D3" w:rsidRPr="009E5AEF" w:rsidRDefault="006A01D3" w:rsidP="00064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5.1. Организационно-техническое и документационное обеспечение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комиссии, а также информирование членов комиссии о вопросах, включённых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 xml:space="preserve">повестку дня, о дате, времени и месте проведения заседания, </w:t>
      </w:r>
      <w:r>
        <w:rPr>
          <w:rFonts w:ascii="Times New Roman" w:hAnsi="Times New Roman"/>
          <w:sz w:val="24"/>
          <w:szCs w:val="24"/>
        </w:rPr>
        <w:t xml:space="preserve">ознакомлении </w:t>
      </w:r>
      <w:r w:rsidRPr="009E5AEF">
        <w:rPr>
          <w:rFonts w:ascii="Times New Roman" w:hAnsi="Times New Roman"/>
          <w:sz w:val="24"/>
          <w:szCs w:val="24"/>
        </w:rPr>
        <w:t>членов комиссии с материалами, представляемыми для обсуждения на заседании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комиссии, осуществляется секретарем комиссии.</w:t>
      </w:r>
    </w:p>
    <w:p w:rsidR="006A01D3" w:rsidRPr="009E5AEF" w:rsidRDefault="006A01D3" w:rsidP="00064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5.2. Делопроизводство комиссии ведётся в соответствии с действующим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AEF">
        <w:rPr>
          <w:rFonts w:ascii="Times New Roman" w:hAnsi="Times New Roman"/>
          <w:sz w:val="24"/>
          <w:szCs w:val="24"/>
        </w:rPr>
        <w:t>законодательством.</w:t>
      </w:r>
    </w:p>
    <w:p w:rsidR="006A01D3" w:rsidRPr="009E5AEF" w:rsidRDefault="006A01D3" w:rsidP="003732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AEF">
        <w:rPr>
          <w:rFonts w:ascii="Times New Roman" w:hAnsi="Times New Roman"/>
          <w:sz w:val="24"/>
          <w:szCs w:val="24"/>
        </w:rPr>
        <w:t>5.3. Протоколы заседания комиссии хранятся в составе отдельного дела в архиве</w:t>
      </w:r>
      <w:r>
        <w:rPr>
          <w:rFonts w:ascii="Times New Roman" w:hAnsi="Times New Roman"/>
          <w:sz w:val="24"/>
          <w:szCs w:val="24"/>
        </w:rPr>
        <w:t xml:space="preserve"> </w:t>
      </w:r>
      <w:r w:rsidR="00077592">
        <w:rPr>
          <w:rFonts w:ascii="Times New Roman" w:hAnsi="Times New Roman"/>
          <w:sz w:val="24"/>
          <w:szCs w:val="24"/>
        </w:rPr>
        <w:t>МОБУ ДО ЦДТ</w:t>
      </w:r>
      <w:r w:rsidRPr="009E5AEF">
        <w:rPr>
          <w:rFonts w:ascii="Times New Roman" w:hAnsi="Times New Roman"/>
          <w:sz w:val="24"/>
          <w:szCs w:val="24"/>
        </w:rPr>
        <w:t>.</w:t>
      </w:r>
    </w:p>
    <w:sectPr w:rsidR="006A01D3" w:rsidRPr="009E5AEF" w:rsidSect="006F7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851" w:right="850" w:bottom="899" w:left="1134" w:header="426" w:footer="2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658" w:rsidRDefault="00064658" w:rsidP="00064658">
      <w:pPr>
        <w:spacing w:after="0" w:line="240" w:lineRule="auto"/>
      </w:pPr>
      <w:r>
        <w:separator/>
      </w:r>
    </w:p>
  </w:endnote>
  <w:endnote w:type="continuationSeparator" w:id="0">
    <w:p w:rsidR="00064658" w:rsidRDefault="00064658" w:rsidP="0006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4DA" w:rsidRDefault="006F74D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296392"/>
      <w:docPartObj>
        <w:docPartGallery w:val="Page Numbers (Bottom of Page)"/>
        <w:docPartUnique/>
      </w:docPartObj>
    </w:sdtPr>
    <w:sdtContent>
      <w:p w:rsidR="003732A2" w:rsidRDefault="00DF40CA">
        <w:pPr>
          <w:pStyle w:val="a7"/>
          <w:jc w:val="right"/>
        </w:pPr>
        <w:fldSimple w:instr=" PAGE   \* MERGEFORMAT ">
          <w:r w:rsidR="001404DE">
            <w:rPr>
              <w:noProof/>
            </w:rPr>
            <w:t>2</w:t>
          </w:r>
        </w:fldSimple>
      </w:p>
    </w:sdtContent>
  </w:sdt>
  <w:p w:rsidR="00064658" w:rsidRDefault="0006465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2A2" w:rsidRDefault="003732A2">
    <w:pPr>
      <w:pStyle w:val="a7"/>
      <w:jc w:val="right"/>
    </w:pPr>
  </w:p>
  <w:p w:rsidR="003732A2" w:rsidRDefault="003732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658" w:rsidRDefault="00064658" w:rsidP="00064658">
      <w:pPr>
        <w:spacing w:after="0" w:line="240" w:lineRule="auto"/>
      </w:pPr>
      <w:r>
        <w:separator/>
      </w:r>
    </w:p>
  </w:footnote>
  <w:footnote w:type="continuationSeparator" w:id="0">
    <w:p w:rsidR="00064658" w:rsidRDefault="00064658" w:rsidP="00064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4DA" w:rsidRDefault="006F74D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4DA" w:rsidRDefault="006F74D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296393"/>
      <w:docPartObj>
        <w:docPartGallery w:val="Page Numbers (Top of Page)"/>
        <w:docPartUnique/>
      </w:docPartObj>
    </w:sdtPr>
    <w:sdtContent>
      <w:p w:rsidR="00596AC0" w:rsidRDefault="00DF40CA">
        <w:pPr>
          <w:pStyle w:val="a5"/>
          <w:jc w:val="right"/>
        </w:pPr>
      </w:p>
    </w:sdtContent>
  </w:sdt>
  <w:p w:rsidR="00596AC0" w:rsidRDefault="00596AC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B36"/>
    <w:multiLevelType w:val="hybridMultilevel"/>
    <w:tmpl w:val="47421EF4"/>
    <w:lvl w:ilvl="0" w:tplc="A8902858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0A35FC"/>
    <w:multiLevelType w:val="multilevel"/>
    <w:tmpl w:val="EB6048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2">
    <w:nsid w:val="07697F6D"/>
    <w:multiLevelType w:val="hybridMultilevel"/>
    <w:tmpl w:val="D9423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45D72"/>
    <w:multiLevelType w:val="hybridMultilevel"/>
    <w:tmpl w:val="51D8468E"/>
    <w:lvl w:ilvl="0" w:tplc="A8902858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EF75EC"/>
    <w:multiLevelType w:val="hybridMultilevel"/>
    <w:tmpl w:val="DC5C4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94017"/>
    <w:multiLevelType w:val="multilevel"/>
    <w:tmpl w:val="BDB445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47462C9"/>
    <w:multiLevelType w:val="hybridMultilevel"/>
    <w:tmpl w:val="95E4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A20C2"/>
    <w:multiLevelType w:val="hybridMultilevel"/>
    <w:tmpl w:val="8BF0152C"/>
    <w:lvl w:ilvl="0" w:tplc="F6D29028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A8902858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87E52F8"/>
    <w:multiLevelType w:val="hybridMultilevel"/>
    <w:tmpl w:val="4BAC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01E3F"/>
    <w:multiLevelType w:val="hybridMultilevel"/>
    <w:tmpl w:val="0BD67C2A"/>
    <w:lvl w:ilvl="0" w:tplc="A890285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EB3944"/>
    <w:multiLevelType w:val="hybridMultilevel"/>
    <w:tmpl w:val="D342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E6A39"/>
    <w:multiLevelType w:val="hybridMultilevel"/>
    <w:tmpl w:val="CD746734"/>
    <w:lvl w:ilvl="0" w:tplc="A890285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505C6C"/>
    <w:multiLevelType w:val="hybridMultilevel"/>
    <w:tmpl w:val="6D329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45F89"/>
    <w:multiLevelType w:val="hybridMultilevel"/>
    <w:tmpl w:val="1ECE4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972AC"/>
    <w:multiLevelType w:val="hybridMultilevel"/>
    <w:tmpl w:val="6832C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471F38"/>
    <w:multiLevelType w:val="hybridMultilevel"/>
    <w:tmpl w:val="B51C83B0"/>
    <w:lvl w:ilvl="0" w:tplc="A8902858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3352867"/>
    <w:multiLevelType w:val="hybridMultilevel"/>
    <w:tmpl w:val="61A21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744B98"/>
    <w:multiLevelType w:val="hybridMultilevel"/>
    <w:tmpl w:val="CB923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DA785F"/>
    <w:multiLevelType w:val="hybridMultilevel"/>
    <w:tmpl w:val="C0D0859C"/>
    <w:lvl w:ilvl="0" w:tplc="93CED89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8902858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2601B90"/>
    <w:multiLevelType w:val="hybridMultilevel"/>
    <w:tmpl w:val="EC4CD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20604"/>
    <w:multiLevelType w:val="hybridMultilevel"/>
    <w:tmpl w:val="0534E098"/>
    <w:lvl w:ilvl="0" w:tplc="A8902858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6E86333"/>
    <w:multiLevelType w:val="hybridMultilevel"/>
    <w:tmpl w:val="B84A6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0F39F2"/>
    <w:multiLevelType w:val="hybridMultilevel"/>
    <w:tmpl w:val="7C1476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87E5DE7"/>
    <w:multiLevelType w:val="hybridMultilevel"/>
    <w:tmpl w:val="60146F3C"/>
    <w:lvl w:ilvl="0" w:tplc="A8902858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3216AB8"/>
    <w:multiLevelType w:val="hybridMultilevel"/>
    <w:tmpl w:val="D70C8C82"/>
    <w:lvl w:ilvl="0" w:tplc="A890285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7066AA"/>
    <w:multiLevelType w:val="hybridMultilevel"/>
    <w:tmpl w:val="301C1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525F06"/>
    <w:multiLevelType w:val="hybridMultilevel"/>
    <w:tmpl w:val="40C8C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4F0C60"/>
    <w:multiLevelType w:val="hybridMultilevel"/>
    <w:tmpl w:val="BDB445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AFE0C9F"/>
    <w:multiLevelType w:val="hybridMultilevel"/>
    <w:tmpl w:val="B2B68E56"/>
    <w:lvl w:ilvl="0" w:tplc="A890285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551E11"/>
    <w:multiLevelType w:val="hybridMultilevel"/>
    <w:tmpl w:val="05F29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02309"/>
    <w:multiLevelType w:val="hybridMultilevel"/>
    <w:tmpl w:val="8FB6D6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2872791"/>
    <w:multiLevelType w:val="hybridMultilevel"/>
    <w:tmpl w:val="59BC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097809"/>
    <w:multiLevelType w:val="hybridMultilevel"/>
    <w:tmpl w:val="D7883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04907"/>
    <w:multiLevelType w:val="hybridMultilevel"/>
    <w:tmpl w:val="3228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534A3"/>
    <w:multiLevelType w:val="hybridMultilevel"/>
    <w:tmpl w:val="2E2EE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001544"/>
    <w:multiLevelType w:val="hybridMultilevel"/>
    <w:tmpl w:val="77DCC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955502"/>
    <w:multiLevelType w:val="hybridMultilevel"/>
    <w:tmpl w:val="4B405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5D4062"/>
    <w:multiLevelType w:val="hybridMultilevel"/>
    <w:tmpl w:val="EAE87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9230EE"/>
    <w:multiLevelType w:val="hybridMultilevel"/>
    <w:tmpl w:val="A412DEB2"/>
    <w:lvl w:ilvl="0" w:tplc="A890285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5C7E83"/>
    <w:multiLevelType w:val="hybridMultilevel"/>
    <w:tmpl w:val="C04E2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061B4"/>
    <w:multiLevelType w:val="hybridMultilevel"/>
    <w:tmpl w:val="90BE4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046D3C"/>
    <w:multiLevelType w:val="hybridMultilevel"/>
    <w:tmpl w:val="DAE065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6C12796"/>
    <w:multiLevelType w:val="hybridMultilevel"/>
    <w:tmpl w:val="55400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E4779"/>
    <w:multiLevelType w:val="hybridMultilevel"/>
    <w:tmpl w:val="F252B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2D0046"/>
    <w:multiLevelType w:val="hybridMultilevel"/>
    <w:tmpl w:val="6F6E6A12"/>
    <w:lvl w:ilvl="0" w:tplc="A8902858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860864"/>
    <w:multiLevelType w:val="hybridMultilevel"/>
    <w:tmpl w:val="7100AA84"/>
    <w:lvl w:ilvl="0" w:tplc="A8902858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3"/>
  </w:num>
  <w:num w:numId="3">
    <w:abstractNumId w:val="42"/>
  </w:num>
  <w:num w:numId="4">
    <w:abstractNumId w:val="36"/>
  </w:num>
  <w:num w:numId="5">
    <w:abstractNumId w:val="35"/>
  </w:num>
  <w:num w:numId="6">
    <w:abstractNumId w:val="31"/>
  </w:num>
  <w:num w:numId="7">
    <w:abstractNumId w:val="19"/>
  </w:num>
  <w:num w:numId="8">
    <w:abstractNumId w:val="6"/>
  </w:num>
  <w:num w:numId="9">
    <w:abstractNumId w:val="21"/>
  </w:num>
  <w:num w:numId="10">
    <w:abstractNumId w:val="33"/>
  </w:num>
  <w:num w:numId="11">
    <w:abstractNumId w:val="13"/>
  </w:num>
  <w:num w:numId="12">
    <w:abstractNumId w:val="40"/>
  </w:num>
  <w:num w:numId="13">
    <w:abstractNumId w:val="32"/>
  </w:num>
  <w:num w:numId="14">
    <w:abstractNumId w:val="12"/>
  </w:num>
  <w:num w:numId="15">
    <w:abstractNumId w:val="10"/>
  </w:num>
  <w:num w:numId="16">
    <w:abstractNumId w:val="18"/>
  </w:num>
  <w:num w:numId="17">
    <w:abstractNumId w:val="39"/>
  </w:num>
  <w:num w:numId="18">
    <w:abstractNumId w:val="17"/>
  </w:num>
  <w:num w:numId="19">
    <w:abstractNumId w:val="8"/>
  </w:num>
  <w:num w:numId="20">
    <w:abstractNumId w:val="25"/>
  </w:num>
  <w:num w:numId="21">
    <w:abstractNumId w:val="26"/>
  </w:num>
  <w:num w:numId="22">
    <w:abstractNumId w:val="34"/>
  </w:num>
  <w:num w:numId="23">
    <w:abstractNumId w:val="37"/>
  </w:num>
  <w:num w:numId="24">
    <w:abstractNumId w:val="7"/>
  </w:num>
  <w:num w:numId="25">
    <w:abstractNumId w:val="4"/>
  </w:num>
  <w:num w:numId="26">
    <w:abstractNumId w:val="2"/>
  </w:num>
  <w:num w:numId="27">
    <w:abstractNumId w:val="14"/>
  </w:num>
  <w:num w:numId="28">
    <w:abstractNumId w:val="29"/>
  </w:num>
  <w:num w:numId="29">
    <w:abstractNumId w:val="16"/>
  </w:num>
  <w:num w:numId="30">
    <w:abstractNumId w:val="15"/>
  </w:num>
  <w:num w:numId="31">
    <w:abstractNumId w:val="20"/>
  </w:num>
  <w:num w:numId="32">
    <w:abstractNumId w:val="28"/>
  </w:num>
  <w:num w:numId="33">
    <w:abstractNumId w:val="41"/>
  </w:num>
  <w:num w:numId="34">
    <w:abstractNumId w:val="30"/>
  </w:num>
  <w:num w:numId="35">
    <w:abstractNumId w:val="22"/>
  </w:num>
  <w:num w:numId="36">
    <w:abstractNumId w:val="27"/>
  </w:num>
  <w:num w:numId="37">
    <w:abstractNumId w:val="5"/>
  </w:num>
  <w:num w:numId="38">
    <w:abstractNumId w:val="45"/>
  </w:num>
  <w:num w:numId="39">
    <w:abstractNumId w:val="9"/>
  </w:num>
  <w:num w:numId="40">
    <w:abstractNumId w:val="11"/>
  </w:num>
  <w:num w:numId="41">
    <w:abstractNumId w:val="24"/>
  </w:num>
  <w:num w:numId="42">
    <w:abstractNumId w:val="44"/>
  </w:num>
  <w:num w:numId="43">
    <w:abstractNumId w:val="23"/>
  </w:num>
  <w:num w:numId="44">
    <w:abstractNumId w:val="38"/>
  </w:num>
  <w:num w:numId="45">
    <w:abstractNumId w:val="0"/>
  </w:num>
  <w:num w:numId="4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E19"/>
    <w:rsid w:val="00011732"/>
    <w:rsid w:val="00064658"/>
    <w:rsid w:val="00077592"/>
    <w:rsid w:val="000923BE"/>
    <w:rsid w:val="000E0EFA"/>
    <w:rsid w:val="000E772D"/>
    <w:rsid w:val="00102787"/>
    <w:rsid w:val="00136245"/>
    <w:rsid w:val="001404DE"/>
    <w:rsid w:val="001506DD"/>
    <w:rsid w:val="001E19A7"/>
    <w:rsid w:val="00210954"/>
    <w:rsid w:val="002468B0"/>
    <w:rsid w:val="00342889"/>
    <w:rsid w:val="003732A2"/>
    <w:rsid w:val="003D6CAF"/>
    <w:rsid w:val="0043082B"/>
    <w:rsid w:val="00430CF7"/>
    <w:rsid w:val="00433913"/>
    <w:rsid w:val="00447D49"/>
    <w:rsid w:val="004D5DCA"/>
    <w:rsid w:val="004F159B"/>
    <w:rsid w:val="004F44FC"/>
    <w:rsid w:val="00521636"/>
    <w:rsid w:val="00596AC0"/>
    <w:rsid w:val="006A01D3"/>
    <w:rsid w:val="006A6238"/>
    <w:rsid w:val="006F74DA"/>
    <w:rsid w:val="00713CCF"/>
    <w:rsid w:val="007429A8"/>
    <w:rsid w:val="0077617A"/>
    <w:rsid w:val="007A0086"/>
    <w:rsid w:val="007C1C7C"/>
    <w:rsid w:val="007E4B95"/>
    <w:rsid w:val="007F1D51"/>
    <w:rsid w:val="0083454B"/>
    <w:rsid w:val="00842C49"/>
    <w:rsid w:val="0084450D"/>
    <w:rsid w:val="008506DD"/>
    <w:rsid w:val="0086000A"/>
    <w:rsid w:val="00885DD6"/>
    <w:rsid w:val="00962C6E"/>
    <w:rsid w:val="009B733A"/>
    <w:rsid w:val="009E5AEF"/>
    <w:rsid w:val="009E7F26"/>
    <w:rsid w:val="00A43EEC"/>
    <w:rsid w:val="00AC6A76"/>
    <w:rsid w:val="00B13E19"/>
    <w:rsid w:val="00B249DB"/>
    <w:rsid w:val="00B4565C"/>
    <w:rsid w:val="00B9059F"/>
    <w:rsid w:val="00B95C05"/>
    <w:rsid w:val="00C667E5"/>
    <w:rsid w:val="00C90D3F"/>
    <w:rsid w:val="00D07AC4"/>
    <w:rsid w:val="00D12FCE"/>
    <w:rsid w:val="00D225DB"/>
    <w:rsid w:val="00D60BF8"/>
    <w:rsid w:val="00DB7F51"/>
    <w:rsid w:val="00DC4BD1"/>
    <w:rsid w:val="00DD76E9"/>
    <w:rsid w:val="00DF40CA"/>
    <w:rsid w:val="00E17B47"/>
    <w:rsid w:val="00E410B5"/>
    <w:rsid w:val="00ED4362"/>
    <w:rsid w:val="00EF2161"/>
    <w:rsid w:val="00F067F8"/>
    <w:rsid w:val="00F16BAD"/>
    <w:rsid w:val="00F42625"/>
    <w:rsid w:val="00FD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1732"/>
    <w:pPr>
      <w:ind w:left="720"/>
      <w:contextualSpacing/>
    </w:pPr>
  </w:style>
  <w:style w:type="table" w:styleId="a4">
    <w:name w:val="Table Grid"/>
    <w:basedOn w:val="a1"/>
    <w:uiPriority w:val="59"/>
    <w:locked/>
    <w:rsid w:val="00B90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46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65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646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658"/>
    <w:rPr>
      <w:sz w:val="22"/>
      <w:szCs w:val="22"/>
      <w:lang w:eastAsia="en-US"/>
    </w:rPr>
  </w:style>
  <w:style w:type="character" w:customStyle="1" w:styleId="8">
    <w:name w:val="Основной текст (8)_"/>
    <w:basedOn w:val="a0"/>
    <w:link w:val="80"/>
    <w:locked/>
    <w:rsid w:val="00596AC0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96AC0"/>
    <w:pPr>
      <w:widowControl w:val="0"/>
      <w:shd w:val="clear" w:color="auto" w:fill="FFFFFF"/>
      <w:spacing w:after="180" w:line="480" w:lineRule="exact"/>
      <w:jc w:val="center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00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3273</Words>
  <Characters>23700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образовательное учреждение</vt:lpstr>
    </vt:vector>
  </TitlesOfParts>
  <Company>школа</Company>
  <LinksUpToDate>false</LinksUpToDate>
  <CharactersWithSpaces>26920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образовательное учреждение</dc:title>
  <dc:creator>физика</dc:creator>
  <cp:lastModifiedBy>USER</cp:lastModifiedBy>
  <cp:revision>2</cp:revision>
  <cp:lastPrinted>2025-06-25T23:53:00Z</cp:lastPrinted>
  <dcterms:created xsi:type="dcterms:W3CDTF">2026-02-04T23:35:00Z</dcterms:created>
  <dcterms:modified xsi:type="dcterms:W3CDTF">2026-02-04T23:35:00Z</dcterms:modified>
</cp:coreProperties>
</file>