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Default="00231C86" w:rsidP="00254143">
      <w:pPr>
        <w:pStyle w:val="11"/>
        <w:spacing w:before="72" w:line="276" w:lineRule="auto"/>
        <w:ind w:left="4" w:right="4" w:firstLine="0"/>
        <w:jc w:val="center"/>
      </w:pPr>
      <w:r>
        <w:rPr>
          <w:spacing w:val="-2"/>
        </w:rPr>
        <w:t>Договор</w:t>
      </w:r>
    </w:p>
    <w:p w:rsidR="00D7551A" w:rsidRDefault="00E20A04" w:rsidP="00254143">
      <w:pPr>
        <w:spacing w:before="2" w:line="276" w:lineRule="auto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7551A" w:rsidRDefault="00FA3E88" w:rsidP="00254143">
      <w:pPr>
        <w:pStyle w:val="a3"/>
        <w:tabs>
          <w:tab w:val="left" w:pos="7426"/>
        </w:tabs>
        <w:spacing w:before="317" w:line="276" w:lineRule="auto"/>
        <w:jc w:val="left"/>
      </w:pPr>
      <w:r>
        <w:rPr>
          <w:spacing w:val="-2"/>
        </w:rPr>
        <w:t xml:space="preserve">пгт </w:t>
      </w:r>
      <w:r w:rsidR="00E20A04">
        <w:rPr>
          <w:spacing w:val="-2"/>
        </w:rPr>
        <w:t>Кавалерово</w:t>
      </w:r>
      <w:r>
        <w:tab/>
        <w:t>16</w:t>
      </w:r>
      <w:r w:rsidR="00E20A04">
        <w:rPr>
          <w:spacing w:val="-4"/>
        </w:rPr>
        <w:t xml:space="preserve"> </w:t>
      </w:r>
      <w:r w:rsidR="00E20A04">
        <w:t>сентября</w:t>
      </w:r>
      <w:r w:rsidR="00E20A04">
        <w:rPr>
          <w:spacing w:val="-3"/>
        </w:rPr>
        <w:t xml:space="preserve"> </w:t>
      </w:r>
      <w:r>
        <w:t>2024</w:t>
      </w:r>
      <w:r w:rsidR="00E20A04">
        <w:rPr>
          <w:spacing w:val="-3"/>
        </w:rPr>
        <w:t xml:space="preserve"> </w:t>
      </w:r>
      <w:r w:rsidR="00E20A04">
        <w:rPr>
          <w:spacing w:val="-5"/>
        </w:rPr>
        <w:t>г.</w:t>
      </w:r>
    </w:p>
    <w:p w:rsidR="00D7551A" w:rsidRDefault="00D7551A" w:rsidP="00254143">
      <w:pPr>
        <w:pStyle w:val="a3"/>
        <w:spacing w:before="3" w:line="276" w:lineRule="auto"/>
        <w:ind w:left="0"/>
        <w:jc w:val="left"/>
      </w:pPr>
    </w:p>
    <w:p w:rsidR="00D7551A" w:rsidRDefault="00E20A04" w:rsidP="00BE5D89">
      <w:pPr>
        <w:spacing w:line="276" w:lineRule="auto"/>
        <w:ind w:left="426" w:right="419" w:firstLine="565"/>
        <w:jc w:val="both"/>
        <w:rPr>
          <w:spacing w:val="-2"/>
          <w:sz w:val="28"/>
          <w:szCs w:val="28"/>
        </w:rPr>
      </w:pPr>
      <w:r w:rsidRPr="006514B9">
        <w:rPr>
          <w:sz w:val="28"/>
        </w:rPr>
        <w:t>Образовательная организация Муниципальное образовательное бюджетное учреждение дополнительного образовани</w:t>
      </w:r>
      <w:r w:rsidR="00FA3E88" w:rsidRPr="006514B9">
        <w:rPr>
          <w:sz w:val="28"/>
        </w:rPr>
        <w:t>я «Центр детского творчества» пгт</w:t>
      </w:r>
      <w:r w:rsidRPr="006514B9">
        <w:rPr>
          <w:sz w:val="28"/>
        </w:rPr>
        <w:t xml:space="preserve"> Кавалерово в лице </w:t>
      </w:r>
      <w:r w:rsidR="00FA3E88" w:rsidRPr="006514B9">
        <w:rPr>
          <w:sz w:val="28"/>
        </w:rPr>
        <w:t xml:space="preserve">и.о. </w:t>
      </w:r>
      <w:r w:rsidRPr="006514B9">
        <w:rPr>
          <w:sz w:val="28"/>
        </w:rPr>
        <w:t>директор</w:t>
      </w:r>
      <w:r w:rsidR="00FA3E88" w:rsidRPr="006514B9">
        <w:rPr>
          <w:sz w:val="28"/>
        </w:rPr>
        <w:t>а Ивановы Светланы Сергеевны</w:t>
      </w:r>
      <w:r w:rsidRPr="006514B9">
        <w:rPr>
          <w:sz w:val="28"/>
        </w:rPr>
        <w:t>, действующего на основании Устава, осуществляющее образовательную деятельность на основании лицензии от «10 » июля 2015г. 25Л01 серия № 0000896, выданной Департаментом образования и науки Приморского края, именуемое в дальнейшем «ЦЕНТР», и ор</w:t>
      </w:r>
      <w:r w:rsidR="00233132">
        <w:rPr>
          <w:sz w:val="28"/>
        </w:rPr>
        <w:t>ганизация-партнёр Муниципальное автономное учреждение «Центр культуры, досуга и библиотечного обслуживания</w:t>
      </w:r>
      <w:r w:rsidR="00A00CB8">
        <w:rPr>
          <w:sz w:val="28"/>
        </w:rPr>
        <w:t>» Кавалеровского муниципального округа</w:t>
      </w:r>
      <w:r w:rsidR="00376A41" w:rsidRPr="006514B9">
        <w:rPr>
          <w:iCs/>
          <w:color w:val="000000" w:themeColor="text1"/>
          <w:sz w:val="28"/>
          <w:szCs w:val="28"/>
        </w:rPr>
        <w:t>,</w:t>
      </w:r>
      <w:r w:rsidR="00376A41" w:rsidRPr="006514B9">
        <w:rPr>
          <w:sz w:val="28"/>
        </w:rPr>
        <w:t xml:space="preserve"> </w:t>
      </w:r>
      <w:r w:rsidRPr="006514B9">
        <w:rPr>
          <w:spacing w:val="-2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-4"/>
          <w:sz w:val="28"/>
        </w:rPr>
        <w:t xml:space="preserve"> </w:t>
      </w:r>
      <w:r w:rsidRPr="006514B9">
        <w:rPr>
          <w:sz w:val="28"/>
        </w:rPr>
        <w:t>лице</w:t>
      </w:r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директора</w:t>
      </w:r>
      <w:r w:rsidRPr="006514B9">
        <w:rPr>
          <w:spacing w:val="-2"/>
          <w:sz w:val="28"/>
        </w:rPr>
        <w:t xml:space="preserve"> </w:t>
      </w:r>
      <w:proofErr w:type="spellStart"/>
      <w:r w:rsidR="00A00CB8">
        <w:rPr>
          <w:spacing w:val="-2"/>
          <w:sz w:val="28"/>
        </w:rPr>
        <w:t>Валентий</w:t>
      </w:r>
      <w:proofErr w:type="spellEnd"/>
      <w:r w:rsidR="00A00CB8">
        <w:rPr>
          <w:spacing w:val="-2"/>
          <w:sz w:val="28"/>
        </w:rPr>
        <w:t xml:space="preserve"> Ольги Алексеевны</w:t>
      </w:r>
      <w:r w:rsidRPr="006514B9">
        <w:rPr>
          <w:sz w:val="28"/>
        </w:rPr>
        <w:t>,</w:t>
      </w:r>
      <w:r w:rsidRPr="006514B9">
        <w:rPr>
          <w:spacing w:val="-4"/>
          <w:sz w:val="28"/>
        </w:rPr>
        <w:t xml:space="preserve"> </w:t>
      </w:r>
      <w:r w:rsidRPr="006514B9">
        <w:rPr>
          <w:sz w:val="28"/>
        </w:rPr>
        <w:t>действующего</w:t>
      </w:r>
      <w:r w:rsidRPr="006514B9">
        <w:rPr>
          <w:spacing w:val="-2"/>
          <w:sz w:val="28"/>
        </w:rPr>
        <w:t xml:space="preserve"> </w:t>
      </w:r>
      <w:r w:rsidRPr="006514B9">
        <w:rPr>
          <w:sz w:val="28"/>
        </w:rPr>
        <w:t>на</w:t>
      </w:r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основании Устава,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именуемая</w:t>
      </w:r>
      <w:r w:rsidRPr="006514B9">
        <w:rPr>
          <w:spacing w:val="49"/>
          <w:w w:val="150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дальнейшем</w:t>
      </w:r>
      <w:r w:rsidRPr="006514B9">
        <w:rPr>
          <w:spacing w:val="48"/>
          <w:w w:val="150"/>
          <w:sz w:val="28"/>
        </w:rPr>
        <w:t xml:space="preserve"> </w:t>
      </w:r>
      <w:r w:rsidR="00A00CB8">
        <w:rPr>
          <w:sz w:val="28"/>
        </w:rPr>
        <w:t>«Центр культуры</w:t>
      </w:r>
      <w:r w:rsidRPr="006514B9">
        <w:rPr>
          <w:sz w:val="28"/>
        </w:rPr>
        <w:t>»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а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вместе</w:t>
      </w:r>
      <w:r w:rsidRPr="006514B9">
        <w:rPr>
          <w:spacing w:val="45"/>
          <w:w w:val="150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48"/>
          <w:w w:val="150"/>
          <w:sz w:val="28"/>
        </w:rPr>
        <w:t xml:space="preserve"> </w:t>
      </w:r>
      <w:r w:rsidRPr="006514B9">
        <w:rPr>
          <w:sz w:val="28"/>
        </w:rPr>
        <w:t>дальнейшем</w:t>
      </w:r>
      <w:r w:rsidRPr="006514B9">
        <w:rPr>
          <w:spacing w:val="48"/>
          <w:w w:val="150"/>
          <w:sz w:val="28"/>
        </w:rPr>
        <w:t xml:space="preserve"> </w:t>
      </w:r>
      <w:r w:rsidRPr="006514B9">
        <w:rPr>
          <w:spacing w:val="-2"/>
          <w:sz w:val="28"/>
        </w:rPr>
        <w:t>именуемы</w:t>
      </w:r>
      <w:r w:rsidRPr="00A00CB8">
        <w:rPr>
          <w:spacing w:val="-2"/>
          <w:sz w:val="28"/>
          <w:szCs w:val="28"/>
        </w:rPr>
        <w:t>е</w:t>
      </w:r>
      <w:r w:rsidR="00A00CB8" w:rsidRPr="00A00CB8">
        <w:rPr>
          <w:spacing w:val="-2"/>
          <w:sz w:val="28"/>
          <w:szCs w:val="28"/>
        </w:rPr>
        <w:t xml:space="preserve"> </w:t>
      </w:r>
      <w:r w:rsidRPr="00A00CB8">
        <w:rPr>
          <w:sz w:val="28"/>
          <w:szCs w:val="28"/>
        </w:rPr>
        <w:t>«Стороны»,</w:t>
      </w:r>
      <w:r w:rsidRPr="00A00CB8">
        <w:rPr>
          <w:spacing w:val="-8"/>
          <w:sz w:val="28"/>
          <w:szCs w:val="28"/>
        </w:rPr>
        <w:t xml:space="preserve"> </w:t>
      </w:r>
      <w:r w:rsidRPr="00A00CB8">
        <w:rPr>
          <w:sz w:val="28"/>
          <w:szCs w:val="28"/>
        </w:rPr>
        <w:t>заключили</w:t>
      </w:r>
      <w:r w:rsidRPr="00A00CB8">
        <w:rPr>
          <w:spacing w:val="-5"/>
          <w:sz w:val="28"/>
          <w:szCs w:val="28"/>
        </w:rPr>
        <w:t xml:space="preserve"> </w:t>
      </w:r>
      <w:r w:rsidRPr="00A00CB8">
        <w:rPr>
          <w:sz w:val="28"/>
          <w:szCs w:val="28"/>
        </w:rPr>
        <w:t>настоящий</w:t>
      </w:r>
      <w:r w:rsidRPr="00A00CB8">
        <w:rPr>
          <w:spacing w:val="-3"/>
          <w:sz w:val="28"/>
          <w:szCs w:val="28"/>
        </w:rPr>
        <w:t xml:space="preserve"> </w:t>
      </w:r>
      <w:r w:rsidRPr="00A00CB8">
        <w:rPr>
          <w:sz w:val="28"/>
          <w:szCs w:val="28"/>
        </w:rPr>
        <w:t>договор</w:t>
      </w:r>
      <w:r w:rsidR="00A00CB8">
        <w:rPr>
          <w:sz w:val="28"/>
          <w:szCs w:val="28"/>
        </w:rPr>
        <w:t xml:space="preserve"> (далее - Договор)</w:t>
      </w:r>
      <w:r w:rsidRPr="00A00CB8">
        <w:rPr>
          <w:spacing w:val="-7"/>
          <w:sz w:val="28"/>
          <w:szCs w:val="28"/>
        </w:rPr>
        <w:t xml:space="preserve"> </w:t>
      </w:r>
      <w:r w:rsidRPr="00A00CB8">
        <w:rPr>
          <w:sz w:val="28"/>
          <w:szCs w:val="28"/>
        </w:rPr>
        <w:t>о</w:t>
      </w:r>
      <w:r w:rsidRPr="00A00CB8">
        <w:rPr>
          <w:spacing w:val="-3"/>
          <w:sz w:val="28"/>
          <w:szCs w:val="28"/>
        </w:rPr>
        <w:t xml:space="preserve"> </w:t>
      </w:r>
      <w:r w:rsidRPr="00A00CB8">
        <w:rPr>
          <w:spacing w:val="-2"/>
          <w:sz w:val="28"/>
          <w:szCs w:val="28"/>
        </w:rPr>
        <w:t>нижеследующем:</w:t>
      </w:r>
    </w:p>
    <w:p w:rsidR="00BE5D89" w:rsidRPr="00A00CB8" w:rsidRDefault="00BE5D89" w:rsidP="00BE5D89">
      <w:pPr>
        <w:spacing w:line="276" w:lineRule="auto"/>
        <w:ind w:left="426" w:right="419" w:firstLine="565"/>
        <w:jc w:val="both"/>
        <w:rPr>
          <w:sz w:val="28"/>
          <w:szCs w:val="28"/>
        </w:rPr>
      </w:pPr>
    </w:p>
    <w:p w:rsidR="00D7551A" w:rsidRDefault="00E20A04" w:rsidP="00483C35">
      <w:pPr>
        <w:pStyle w:val="11"/>
        <w:numPr>
          <w:ilvl w:val="0"/>
          <w:numId w:val="4"/>
        </w:numPr>
        <w:tabs>
          <w:tab w:val="left" w:pos="1134"/>
        </w:tabs>
        <w:spacing w:before="5" w:line="276" w:lineRule="auto"/>
        <w:ind w:left="0" w:firstLine="709"/>
        <w:jc w:val="center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:rsidR="00A00CB8" w:rsidRDefault="00A00CB8" w:rsidP="00483C35">
      <w:pPr>
        <w:pStyle w:val="a4"/>
        <w:numPr>
          <w:ilvl w:val="1"/>
          <w:numId w:val="4"/>
        </w:numPr>
        <w:tabs>
          <w:tab w:val="left" w:pos="1134"/>
          <w:tab w:val="left" w:pos="1553"/>
        </w:tabs>
        <w:spacing w:line="276" w:lineRule="auto"/>
        <w:ind w:left="0" w:right="422" w:firstLine="709"/>
        <w:jc w:val="both"/>
        <w:rPr>
          <w:sz w:val="28"/>
        </w:rPr>
      </w:pPr>
      <w:r>
        <w:rPr>
          <w:sz w:val="28"/>
        </w:rPr>
        <w:t>Предметом настоящего договора является сетевое взаимодействие сторон по совместному художественной направленности.</w:t>
      </w:r>
      <w:r w:rsidR="00045581" w:rsidRPr="00045581">
        <w:rPr>
          <w:sz w:val="28"/>
        </w:rPr>
        <w:t xml:space="preserve"> (</w:t>
      </w:r>
      <w:r w:rsidR="00045581">
        <w:rPr>
          <w:sz w:val="28"/>
        </w:rPr>
        <w:t>проведению мероприятий художественной направленности с привлечением театральной студии «Детский театр» (педагог дополнительного образования Олейник Дарья Сергеевна).</w:t>
      </w:r>
    </w:p>
    <w:p w:rsidR="00A00CB8" w:rsidRDefault="00A00CB8" w:rsidP="002C330C">
      <w:pPr>
        <w:pStyle w:val="a4"/>
        <w:numPr>
          <w:ilvl w:val="1"/>
          <w:numId w:val="4"/>
        </w:numPr>
        <w:tabs>
          <w:tab w:val="left" w:pos="1418"/>
        </w:tabs>
        <w:spacing w:line="276" w:lineRule="auto"/>
        <w:ind w:left="0" w:right="422" w:firstLine="708"/>
        <w:jc w:val="both"/>
        <w:rPr>
          <w:sz w:val="28"/>
        </w:rPr>
      </w:pPr>
      <w:r>
        <w:rPr>
          <w:sz w:val="28"/>
        </w:rPr>
        <w:t>Стороны действуют на основании:</w:t>
      </w:r>
    </w:p>
    <w:p w:rsidR="00A00CB8" w:rsidRDefault="00A00CB8" w:rsidP="00483C35">
      <w:pPr>
        <w:pStyle w:val="a4"/>
        <w:tabs>
          <w:tab w:val="left" w:pos="1553"/>
        </w:tabs>
        <w:spacing w:line="276" w:lineRule="auto"/>
        <w:ind w:left="0" w:right="422"/>
        <w:rPr>
          <w:sz w:val="28"/>
        </w:rPr>
      </w:pPr>
      <w:r>
        <w:rPr>
          <w:sz w:val="28"/>
        </w:rPr>
        <w:t>1.2.1</w:t>
      </w:r>
      <w:r w:rsidR="002B64DD" w:rsidRPr="002B64DD">
        <w:rPr>
          <w:sz w:val="28"/>
        </w:rPr>
        <w:t xml:space="preserve"> </w:t>
      </w:r>
      <w:r w:rsidR="002B64DD">
        <w:rPr>
          <w:sz w:val="28"/>
        </w:rPr>
        <w:t>Федерального Закона</w:t>
      </w:r>
      <w:r w:rsidR="002B64DD" w:rsidRPr="00FA3E88">
        <w:rPr>
          <w:sz w:val="28"/>
        </w:rPr>
        <w:t xml:space="preserve"> N 273-ФЗ от 29 декабря 2012 г. «Об образовании в Российской Федерации»</w:t>
      </w:r>
      <w:r w:rsidR="002B64DD">
        <w:rPr>
          <w:sz w:val="28"/>
        </w:rPr>
        <w:t>.</w:t>
      </w:r>
    </w:p>
    <w:p w:rsidR="002B64DD" w:rsidRDefault="002B64DD" w:rsidP="00483C35">
      <w:pPr>
        <w:pStyle w:val="a4"/>
        <w:tabs>
          <w:tab w:val="left" w:pos="1553"/>
        </w:tabs>
        <w:spacing w:line="276" w:lineRule="auto"/>
        <w:ind w:left="0" w:right="422"/>
        <w:rPr>
          <w:sz w:val="28"/>
        </w:rPr>
      </w:pPr>
      <w:r>
        <w:rPr>
          <w:sz w:val="28"/>
        </w:rPr>
        <w:t>1.2.2 Федерального государственного образовательного стандарта основного общего образования, утверждённый приказом Минобрнауки России от 31 мая 2021 года №287.</w:t>
      </w:r>
    </w:p>
    <w:p w:rsidR="002C330C" w:rsidRDefault="002C330C" w:rsidP="00483C35">
      <w:pPr>
        <w:pStyle w:val="a4"/>
        <w:tabs>
          <w:tab w:val="left" w:pos="1553"/>
        </w:tabs>
        <w:spacing w:line="276" w:lineRule="auto"/>
        <w:ind w:left="0" w:right="422"/>
        <w:rPr>
          <w:sz w:val="28"/>
        </w:rPr>
      </w:pPr>
      <w:r>
        <w:rPr>
          <w:sz w:val="28"/>
        </w:rPr>
        <w:t>1.2.3 Плана совместной деятельности.</w:t>
      </w:r>
    </w:p>
    <w:p w:rsidR="002B64DD" w:rsidRDefault="002C330C" w:rsidP="00483C35">
      <w:pPr>
        <w:pStyle w:val="a4"/>
        <w:tabs>
          <w:tab w:val="left" w:pos="1553"/>
        </w:tabs>
        <w:spacing w:line="276" w:lineRule="auto"/>
        <w:ind w:left="0" w:right="422"/>
        <w:rPr>
          <w:sz w:val="28"/>
        </w:rPr>
      </w:pPr>
      <w:r>
        <w:rPr>
          <w:sz w:val="28"/>
        </w:rPr>
        <w:t>1.2.4</w:t>
      </w:r>
      <w:r w:rsidR="002B64DD">
        <w:rPr>
          <w:sz w:val="28"/>
        </w:rPr>
        <w:t xml:space="preserve"> </w:t>
      </w:r>
      <w:r w:rsidR="00231C86">
        <w:rPr>
          <w:sz w:val="28"/>
        </w:rPr>
        <w:t>Настоящий договор определяет общий порядок, условия и отношения между сторонами в рамках сетевого взаимодействия.</w:t>
      </w:r>
    </w:p>
    <w:p w:rsidR="00231C86" w:rsidRDefault="00231C86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left"/>
        <w:rPr>
          <w:sz w:val="28"/>
        </w:rPr>
      </w:pPr>
    </w:p>
    <w:p w:rsidR="00231C86" w:rsidRPr="00231C86" w:rsidRDefault="00231C86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center"/>
        <w:rPr>
          <w:b/>
          <w:sz w:val="28"/>
        </w:rPr>
      </w:pPr>
      <w:r w:rsidRPr="00231C86">
        <w:rPr>
          <w:b/>
          <w:sz w:val="28"/>
        </w:rPr>
        <w:t>2. Условия взаимодействия сторон</w:t>
      </w:r>
    </w:p>
    <w:p w:rsidR="00A00CB8" w:rsidRDefault="00231C86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 xml:space="preserve">2.1 </w:t>
      </w:r>
      <w:r w:rsidR="00045581">
        <w:rPr>
          <w:sz w:val="28"/>
        </w:rPr>
        <w:t>План</w:t>
      </w:r>
      <w:r>
        <w:rPr>
          <w:sz w:val="28"/>
        </w:rPr>
        <w:t xml:space="preserve"> реализуется ЦЕНТРОМ и Це</w:t>
      </w:r>
      <w:r w:rsidR="00077A91">
        <w:rPr>
          <w:sz w:val="28"/>
        </w:rPr>
        <w:t>н</w:t>
      </w:r>
      <w:r>
        <w:rPr>
          <w:sz w:val="28"/>
        </w:rPr>
        <w:t>тром культуры.</w:t>
      </w:r>
    </w:p>
    <w:p w:rsidR="00231C86" w:rsidRDefault="00254143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 xml:space="preserve">2.2 Сетевая форма сотрудничества обеспечивает возможность сторон достигать поставленные цели и задачи за счет объединения и рационального использования </w:t>
      </w:r>
      <w:r>
        <w:rPr>
          <w:sz w:val="28"/>
        </w:rPr>
        <w:lastRenderedPageBreak/>
        <w:t>имеющих ресурсов.</w:t>
      </w:r>
    </w:p>
    <w:p w:rsidR="00254143" w:rsidRDefault="00254143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2.3 В целях реализации сетевого взаимодействия:</w:t>
      </w:r>
    </w:p>
    <w:p w:rsidR="00254143" w:rsidRDefault="00254143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стороны совместно разрабатывают и согласовывают план совместной деятельности в рамках реализации настоящего договора (мест, сроки и иные конкретные условия проведения мероприятий, в каждом случае подлежащие дополнительному согласованию сторонами).</w:t>
      </w:r>
    </w:p>
    <w:p w:rsidR="00254143" w:rsidRDefault="00254143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 xml:space="preserve">2.4 Стороны вправе привлекать к реализации настоящего договора иных лиц компетентных в вопросах данного проекта, </w:t>
      </w:r>
      <w:r w:rsidR="00483C35">
        <w:rPr>
          <w:sz w:val="28"/>
        </w:rPr>
        <w:t>с целью реализации плана</w:t>
      </w:r>
      <w:r>
        <w:rPr>
          <w:sz w:val="28"/>
        </w:rPr>
        <w:t xml:space="preserve"> </w:t>
      </w:r>
      <w:r w:rsidR="00483C35">
        <w:rPr>
          <w:sz w:val="28"/>
        </w:rPr>
        <w:t>сетевого взаимодействия</w:t>
      </w:r>
      <w:r w:rsidR="00E764A6">
        <w:rPr>
          <w:sz w:val="28"/>
        </w:rPr>
        <w:t>.</w:t>
      </w:r>
    </w:p>
    <w:p w:rsidR="00BE5D89" w:rsidRPr="00BE5D89" w:rsidRDefault="00BE5D89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left"/>
        <w:rPr>
          <w:sz w:val="28"/>
        </w:rPr>
      </w:pPr>
    </w:p>
    <w:p w:rsidR="00254143" w:rsidRDefault="00E764A6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center"/>
        <w:rPr>
          <w:b/>
          <w:sz w:val="28"/>
        </w:rPr>
      </w:pPr>
      <w:r>
        <w:rPr>
          <w:b/>
          <w:sz w:val="28"/>
        </w:rPr>
        <w:t>3</w:t>
      </w:r>
      <w:r w:rsidRPr="00231C86">
        <w:rPr>
          <w:b/>
          <w:sz w:val="28"/>
        </w:rPr>
        <w:t xml:space="preserve">. </w:t>
      </w:r>
      <w:r>
        <w:rPr>
          <w:b/>
          <w:sz w:val="28"/>
        </w:rPr>
        <w:t>Обязательство сторон</w:t>
      </w:r>
    </w:p>
    <w:p w:rsidR="00E764A6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3.1 Стороны обязуются: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осуществлять свою деятельность на безвозмездной основе;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предоставить помещения для проведения мероприятий (по согласованию);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обеспечить условия (кадровые, технические, информационные) для взаимодействия участников сетевого соглашения;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стороны организуют работу по принципу сетевого взаимодействия и корпоративной ответственности;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стороны в целях решения вопросов сетевого взаимодействия и координации в рамках договора могут создавать комиссии и рабочие группы, проводить взаимные мероприятии;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- стороны несут ответственность за исполнение взятых на себя обязательств.</w:t>
      </w:r>
    </w:p>
    <w:p w:rsidR="00077A91" w:rsidRDefault="00077A91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left"/>
        <w:rPr>
          <w:sz w:val="28"/>
        </w:rPr>
      </w:pPr>
    </w:p>
    <w:p w:rsidR="00077A91" w:rsidRDefault="00077A91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231C86">
        <w:rPr>
          <w:b/>
          <w:sz w:val="28"/>
        </w:rPr>
        <w:t xml:space="preserve">. </w:t>
      </w:r>
      <w:r>
        <w:rPr>
          <w:b/>
          <w:sz w:val="28"/>
        </w:rPr>
        <w:t>Срок действия договора</w:t>
      </w:r>
    </w:p>
    <w:p w:rsidR="00077A91" w:rsidRDefault="00077A91" w:rsidP="00483C35">
      <w:pPr>
        <w:pStyle w:val="a4"/>
        <w:tabs>
          <w:tab w:val="left" w:pos="1553"/>
        </w:tabs>
        <w:spacing w:line="276" w:lineRule="auto"/>
        <w:ind w:left="0" w:right="422" w:firstLine="709"/>
        <w:jc w:val="left"/>
        <w:rPr>
          <w:sz w:val="28"/>
        </w:rPr>
      </w:pPr>
      <w:r w:rsidRPr="00077A91">
        <w:rPr>
          <w:sz w:val="28"/>
        </w:rPr>
        <w:t>4.1 Настоящий договор вступает в силу со дня его заключения</w:t>
      </w:r>
      <w:r>
        <w:rPr>
          <w:sz w:val="28"/>
        </w:rPr>
        <w:t>.</w:t>
      </w:r>
    </w:p>
    <w:p w:rsidR="00B70CBE" w:rsidRDefault="00077A91" w:rsidP="00483C35">
      <w:pPr>
        <w:pStyle w:val="a4"/>
        <w:tabs>
          <w:tab w:val="left" w:pos="1134"/>
        </w:tabs>
        <w:spacing w:line="276" w:lineRule="auto"/>
        <w:ind w:left="0" w:firstLine="709"/>
        <w:jc w:val="left"/>
        <w:rPr>
          <w:sz w:val="28"/>
        </w:rPr>
      </w:pPr>
      <w:r>
        <w:rPr>
          <w:sz w:val="28"/>
        </w:rPr>
        <w:t xml:space="preserve">4.2 </w:t>
      </w:r>
      <w:r w:rsidR="00B70CBE">
        <w:rPr>
          <w:sz w:val="28"/>
        </w:rPr>
        <w:t>Договор</w:t>
      </w:r>
      <w:r w:rsidR="00B70CBE">
        <w:rPr>
          <w:spacing w:val="-6"/>
          <w:sz w:val="28"/>
        </w:rPr>
        <w:t xml:space="preserve"> </w:t>
      </w:r>
      <w:r w:rsidR="00B70CBE">
        <w:rPr>
          <w:sz w:val="28"/>
        </w:rPr>
        <w:t>заключён</w:t>
      </w:r>
      <w:r w:rsidR="00B70CBE">
        <w:rPr>
          <w:spacing w:val="-6"/>
          <w:sz w:val="28"/>
        </w:rPr>
        <w:t xml:space="preserve"> </w:t>
      </w:r>
      <w:r w:rsidR="00B70CBE">
        <w:rPr>
          <w:sz w:val="28"/>
        </w:rPr>
        <w:t>Сторонами</w:t>
      </w:r>
      <w:r w:rsidR="00B70CBE">
        <w:rPr>
          <w:spacing w:val="-8"/>
          <w:sz w:val="28"/>
        </w:rPr>
        <w:t xml:space="preserve"> </w:t>
      </w:r>
      <w:r w:rsidR="00B70CBE">
        <w:rPr>
          <w:sz w:val="28"/>
        </w:rPr>
        <w:t>на</w:t>
      </w:r>
      <w:r w:rsidR="00B70CBE">
        <w:rPr>
          <w:spacing w:val="-6"/>
          <w:sz w:val="28"/>
        </w:rPr>
        <w:t xml:space="preserve"> </w:t>
      </w:r>
      <w:r w:rsidR="00B70CBE">
        <w:rPr>
          <w:sz w:val="28"/>
        </w:rPr>
        <w:t>один</w:t>
      </w:r>
      <w:r w:rsidR="00B70CBE">
        <w:rPr>
          <w:spacing w:val="-4"/>
          <w:sz w:val="28"/>
        </w:rPr>
        <w:t xml:space="preserve"> </w:t>
      </w:r>
      <w:r w:rsidR="00B70CBE">
        <w:rPr>
          <w:sz w:val="28"/>
        </w:rPr>
        <w:t>учебный</w:t>
      </w:r>
      <w:r w:rsidR="00B70CBE">
        <w:rPr>
          <w:spacing w:val="-5"/>
          <w:sz w:val="28"/>
        </w:rPr>
        <w:t xml:space="preserve"> </w:t>
      </w:r>
      <w:r w:rsidR="00B70CBE">
        <w:rPr>
          <w:spacing w:val="-4"/>
          <w:sz w:val="28"/>
        </w:rPr>
        <w:t>год.</w:t>
      </w:r>
    </w:p>
    <w:p w:rsidR="00077A91" w:rsidRDefault="00077A91" w:rsidP="00BE5D89">
      <w:pPr>
        <w:tabs>
          <w:tab w:val="left" w:pos="1553"/>
        </w:tabs>
        <w:spacing w:line="276" w:lineRule="auto"/>
        <w:ind w:right="422"/>
        <w:rPr>
          <w:sz w:val="28"/>
        </w:rPr>
      </w:pPr>
    </w:p>
    <w:p w:rsidR="00B70CBE" w:rsidRDefault="00B70CBE" w:rsidP="00BE5D89">
      <w:pPr>
        <w:pStyle w:val="11"/>
        <w:tabs>
          <w:tab w:val="left" w:pos="1192"/>
        </w:tabs>
        <w:spacing w:before="0" w:line="276" w:lineRule="auto"/>
        <w:ind w:left="851" w:firstLine="0"/>
        <w:jc w:val="center"/>
      </w:pPr>
      <w:r>
        <w:t>5. 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B70CBE" w:rsidRPr="00E20A04" w:rsidRDefault="00B70CBE" w:rsidP="00483C35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ab/>
        <w:t>5.1.</w:t>
      </w:r>
      <w:r w:rsidRPr="00E20A04">
        <w:rPr>
          <w:sz w:val="28"/>
        </w:rPr>
        <w:t>Условия, на которых заключён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B70CBE" w:rsidRPr="00E20A04" w:rsidRDefault="00B70CBE" w:rsidP="00483C35">
      <w:pPr>
        <w:spacing w:before="1" w:line="276" w:lineRule="auto"/>
        <w:ind w:right="139" w:firstLine="709"/>
        <w:jc w:val="both"/>
        <w:rPr>
          <w:sz w:val="28"/>
        </w:rPr>
      </w:pPr>
      <w:r>
        <w:rPr>
          <w:sz w:val="28"/>
        </w:rPr>
        <w:tab/>
        <w:t xml:space="preserve">5.2 </w:t>
      </w:r>
      <w:r w:rsidRPr="00E20A04">
        <w:rPr>
          <w:sz w:val="28"/>
        </w:rPr>
        <w:t>В случае изменения адресов и платёжных реквизитов Стороны обязуются уведомить об этом друг друга в срок не позднее 15 дней.</w:t>
      </w:r>
    </w:p>
    <w:p w:rsidR="00B70CBE" w:rsidRPr="00E20A04" w:rsidRDefault="00B70CBE" w:rsidP="00483C35">
      <w:pPr>
        <w:spacing w:line="276" w:lineRule="auto"/>
        <w:ind w:right="139" w:firstLine="709"/>
        <w:jc w:val="both"/>
        <w:rPr>
          <w:sz w:val="28"/>
        </w:rPr>
      </w:pPr>
      <w:r>
        <w:rPr>
          <w:sz w:val="28"/>
        </w:rPr>
        <w:tab/>
        <w:t xml:space="preserve">5.3. </w:t>
      </w:r>
      <w:r w:rsidRPr="00E20A04">
        <w:rPr>
          <w:sz w:val="28"/>
        </w:rPr>
        <w:t xml:space="preserve">Настоящий договор может быть прекращён по соглашению Сторон или в судебном порядке по основаниям, предусмотренным законодательством Российской </w:t>
      </w:r>
      <w:r w:rsidRPr="00E20A04">
        <w:rPr>
          <w:spacing w:val="-2"/>
          <w:sz w:val="28"/>
        </w:rPr>
        <w:t>Федерации.</w:t>
      </w:r>
    </w:p>
    <w:p w:rsidR="00B70CBE" w:rsidRPr="00B70CBE" w:rsidRDefault="00B70CBE" w:rsidP="00BE5D89">
      <w:pPr>
        <w:tabs>
          <w:tab w:val="left" w:pos="1553"/>
        </w:tabs>
        <w:spacing w:line="276" w:lineRule="auto"/>
        <w:ind w:right="422"/>
        <w:rPr>
          <w:sz w:val="28"/>
        </w:rPr>
      </w:pPr>
    </w:p>
    <w:p w:rsidR="00B70CBE" w:rsidRDefault="00B70CBE" w:rsidP="00BE5D89">
      <w:pPr>
        <w:pStyle w:val="a4"/>
        <w:tabs>
          <w:tab w:val="left" w:pos="1553"/>
        </w:tabs>
        <w:spacing w:line="276" w:lineRule="auto"/>
        <w:ind w:left="1132" w:right="422" w:firstLine="0"/>
        <w:jc w:val="center"/>
        <w:rPr>
          <w:b/>
          <w:sz w:val="28"/>
        </w:rPr>
      </w:pPr>
      <w:r>
        <w:rPr>
          <w:b/>
          <w:sz w:val="28"/>
        </w:rPr>
        <w:t>6</w:t>
      </w:r>
      <w:r w:rsidRPr="00231C86">
        <w:rPr>
          <w:b/>
          <w:sz w:val="28"/>
        </w:rPr>
        <w:t xml:space="preserve">. </w:t>
      </w:r>
      <w:r>
        <w:rPr>
          <w:b/>
          <w:sz w:val="28"/>
        </w:rPr>
        <w:t>Заключительные положения</w:t>
      </w:r>
    </w:p>
    <w:p w:rsidR="00B70CBE" w:rsidRDefault="00B70CBE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 w:rsidRPr="00B70CBE">
        <w:rPr>
          <w:sz w:val="28"/>
        </w:rPr>
        <w:t xml:space="preserve">6.1 </w:t>
      </w:r>
      <w:r>
        <w:rPr>
          <w:sz w:val="28"/>
        </w:rPr>
        <w:t xml:space="preserve">Все споры, возникающие между Сторонами настоящего Договора, </w:t>
      </w:r>
      <w:r>
        <w:rPr>
          <w:sz w:val="28"/>
        </w:rPr>
        <w:lastRenderedPageBreak/>
        <w:t>разрешаются в порядке, установленном законодательством Российской Федерации.</w:t>
      </w:r>
    </w:p>
    <w:p w:rsidR="00B70CBE" w:rsidRDefault="00B70CBE" w:rsidP="00483C35">
      <w:pPr>
        <w:pStyle w:val="a4"/>
        <w:tabs>
          <w:tab w:val="left" w:pos="1553"/>
        </w:tabs>
        <w:spacing w:line="276" w:lineRule="auto"/>
        <w:ind w:left="0" w:right="422" w:firstLine="709"/>
        <w:rPr>
          <w:sz w:val="28"/>
        </w:rPr>
      </w:pPr>
      <w:r>
        <w:rPr>
          <w:sz w:val="28"/>
        </w:rPr>
        <w:t>6.2 Настоящий Договор составлен в двух экземплярах, по одному для каждой из Сторон. Все экземпляры име</w:t>
      </w:r>
      <w:r w:rsidR="00BE5D89">
        <w:rPr>
          <w:sz w:val="28"/>
        </w:rPr>
        <w:t>ют одинаковую ю</w:t>
      </w:r>
      <w:r>
        <w:rPr>
          <w:sz w:val="28"/>
        </w:rPr>
        <w:t>ридическую силу.</w:t>
      </w:r>
    </w:p>
    <w:p w:rsidR="00231C86" w:rsidRPr="00BE5D89" w:rsidRDefault="00231C86" w:rsidP="00BE5D89">
      <w:pPr>
        <w:tabs>
          <w:tab w:val="left" w:pos="1553"/>
        </w:tabs>
        <w:ind w:right="422"/>
        <w:rPr>
          <w:sz w:val="28"/>
        </w:rPr>
      </w:pPr>
    </w:p>
    <w:p w:rsidR="00E20A04" w:rsidRPr="00E20A04" w:rsidRDefault="00E20A04" w:rsidP="00B70CBE">
      <w:pPr>
        <w:tabs>
          <w:tab w:val="left" w:pos="1132"/>
        </w:tabs>
        <w:ind w:left="851"/>
        <w:jc w:val="center"/>
        <w:rPr>
          <w:b/>
          <w:sz w:val="28"/>
        </w:rPr>
      </w:pPr>
      <w:r>
        <w:rPr>
          <w:b/>
          <w:sz w:val="28"/>
        </w:rPr>
        <w:t xml:space="preserve">9. </w:t>
      </w:r>
      <w:r w:rsidRPr="00E20A04">
        <w:rPr>
          <w:b/>
          <w:sz w:val="28"/>
        </w:rPr>
        <w:t>Реквизиты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подписи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pacing w:val="-2"/>
          <w:sz w:val="28"/>
        </w:rPr>
        <w:t>Сторон.</w:t>
      </w:r>
    </w:p>
    <w:p w:rsidR="00E20A04" w:rsidRDefault="00E20A04" w:rsidP="00E20A04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5166"/>
        <w:gridCol w:w="4644"/>
      </w:tblGrid>
      <w:tr w:rsidR="00E20A04" w:rsidTr="00BA4A27">
        <w:trPr>
          <w:trHeight w:val="4497"/>
        </w:trPr>
        <w:tc>
          <w:tcPr>
            <w:tcW w:w="5166" w:type="dxa"/>
          </w:tcPr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бюджетное учреждение дополнительного образования «Центр детского творчества» пгт Кавалерово 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2515008477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 1022500972262</w:t>
            </w:r>
          </w:p>
          <w:p w:rsidR="00233132" w:rsidRDefault="00233132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</w:t>
            </w:r>
            <w:r w:rsidR="00E20A04">
              <w:rPr>
                <w:sz w:val="28"/>
                <w:szCs w:val="28"/>
              </w:rPr>
              <w:t>Кав</w:t>
            </w:r>
            <w:r>
              <w:rPr>
                <w:sz w:val="28"/>
                <w:szCs w:val="28"/>
              </w:rPr>
              <w:t xml:space="preserve">алерово, ул. Арсеньева 83 </w:t>
            </w:r>
          </w:p>
          <w:p w:rsidR="00E20A04" w:rsidRDefault="00233132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тел.: +7(</w:t>
            </w:r>
            <w:r w:rsidR="00E20A04">
              <w:rPr>
                <w:sz w:val="28"/>
                <w:szCs w:val="28"/>
              </w:rPr>
              <w:t>42375</w:t>
            </w:r>
            <w:r>
              <w:rPr>
                <w:sz w:val="28"/>
                <w:szCs w:val="28"/>
              </w:rPr>
              <w:t>)</w:t>
            </w:r>
            <w:r w:rsidR="00E20A0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E20A04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-</w:t>
            </w:r>
            <w:r w:rsidR="00E20A04">
              <w:rPr>
                <w:sz w:val="28"/>
                <w:szCs w:val="28"/>
              </w:rPr>
              <w:t>9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директора: Иванова С.С.</w:t>
            </w: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b/>
                <w:bCs/>
                <w:sz w:val="28"/>
                <w:szCs w:val="28"/>
              </w:rPr>
            </w:pPr>
          </w:p>
          <w:p w:rsidR="00E20A04" w:rsidRPr="00D42A49" w:rsidRDefault="00E20A04" w:rsidP="00BA4A27">
            <w:pPr>
              <w:widowControl/>
              <w:jc w:val="both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________________ </w:t>
            </w:r>
          </w:p>
          <w:p w:rsidR="00E20A04" w:rsidRDefault="00E20A04" w:rsidP="00BA4A27">
            <w:pPr>
              <w:pStyle w:val="TableParagraph"/>
              <w:ind w:left="50" w:right="1088"/>
              <w:rPr>
                <w:sz w:val="28"/>
              </w:rPr>
            </w:pPr>
            <w:r w:rsidRPr="00D42A49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644" w:type="dxa"/>
          </w:tcPr>
          <w:p w:rsidR="00E20A04" w:rsidRDefault="00233132" w:rsidP="00BA4A27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>МАУ «ЦКДБО»</w:t>
            </w:r>
            <w:r w:rsidR="00E20A04">
              <w:rPr>
                <w:sz w:val="28"/>
              </w:rPr>
              <w:t xml:space="preserve"> Кавалеровского муници</w:t>
            </w:r>
            <w:r>
              <w:rPr>
                <w:sz w:val="28"/>
              </w:rPr>
              <w:t>пального округа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8(42375)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9-54-</w:t>
            </w:r>
            <w:r>
              <w:rPr>
                <w:spacing w:val="-5"/>
                <w:sz w:val="28"/>
              </w:rPr>
              <w:t>16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</w:t>
            </w:r>
            <w:r w:rsidR="00233132">
              <w:rPr>
                <w:spacing w:val="-2"/>
                <w:sz w:val="28"/>
              </w:rPr>
              <w:t>008999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25150</w:t>
            </w:r>
            <w:r w:rsidR="00233132">
              <w:rPr>
                <w:spacing w:val="-2"/>
                <w:sz w:val="28"/>
              </w:rPr>
              <w:t>1001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</w:t>
            </w:r>
            <w:r w:rsidR="00233132">
              <w:rPr>
                <w:spacing w:val="-2"/>
                <w:sz w:val="28"/>
              </w:rPr>
              <w:t>52502454729</w:t>
            </w:r>
          </w:p>
          <w:p w:rsidR="00233132" w:rsidRDefault="00233132" w:rsidP="0023313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Кавалерово, ул. Арсеньева 97  тел.: +7(42375)9-24-81 </w:t>
            </w:r>
          </w:p>
          <w:p w:rsidR="00233132" w:rsidRPr="00233132" w:rsidRDefault="00233132" w:rsidP="00233132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pacing w:val="-4"/>
                <w:sz w:val="28"/>
              </w:rPr>
            </w:pPr>
            <w:r>
              <w:rPr>
                <w:sz w:val="28"/>
              </w:rPr>
              <w:t>Директор: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233132">
              <w:rPr>
                <w:sz w:val="28"/>
              </w:rPr>
              <w:t>Валентий</w:t>
            </w:r>
            <w:proofErr w:type="spellEnd"/>
            <w:r w:rsidR="00233132">
              <w:rPr>
                <w:sz w:val="28"/>
              </w:rPr>
              <w:t xml:space="preserve"> О.А</w:t>
            </w:r>
            <w:r>
              <w:rPr>
                <w:spacing w:val="-4"/>
                <w:sz w:val="28"/>
              </w:rPr>
              <w:t>.</w:t>
            </w:r>
          </w:p>
          <w:p w:rsidR="00233132" w:rsidRDefault="00233132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tabs>
                <w:tab w:val="left" w:pos="2016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</w:tr>
    </w:tbl>
    <w:p w:rsidR="00D7551A" w:rsidRDefault="00D7551A" w:rsidP="00BE5D89">
      <w:pPr>
        <w:pStyle w:val="11"/>
        <w:ind w:left="0" w:firstLine="0"/>
        <w:sectPr w:rsidR="00D7551A">
          <w:footerReference w:type="default" r:id="rId8"/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 w:rsidP="00BE5D89">
      <w:pPr>
        <w:pStyle w:val="a3"/>
        <w:spacing w:before="67"/>
        <w:ind w:left="0" w:right="145"/>
        <w:sectPr w:rsidR="00D7551A"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>
      <w:pPr>
        <w:pStyle w:val="a3"/>
        <w:spacing w:before="4"/>
        <w:ind w:left="0"/>
        <w:jc w:val="left"/>
        <w:rPr>
          <w:b/>
          <w:sz w:val="17"/>
        </w:rPr>
      </w:pPr>
    </w:p>
    <w:sectPr w:rsidR="00D7551A" w:rsidSect="00D7551A">
      <w:pgSz w:w="11910" w:h="16840"/>
      <w:pgMar w:top="1920" w:right="425" w:bottom="1240" w:left="708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C97" w:rsidRDefault="00804C97" w:rsidP="00D7551A">
      <w:r>
        <w:separator/>
      </w:r>
    </w:p>
  </w:endnote>
  <w:endnote w:type="continuationSeparator" w:id="0">
    <w:p w:rsidR="00804C97" w:rsidRDefault="00804C97" w:rsidP="00D7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1A" w:rsidRDefault="001F60F9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75pt;margin-top:778.25pt;width:13pt;height:15.3pt;z-index:-251658752;mso-position-horizontal-relative:page;mso-position-vertical-relative:page" filled="f" stroked="f">
          <v:textbox style="mso-next-textbox:#docshape1" inset="0,0,0,0">
            <w:txbxContent>
              <w:p w:rsidR="00D7551A" w:rsidRDefault="001F60F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E20A0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2C330C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C97" w:rsidRDefault="00804C97" w:rsidP="00D7551A">
      <w:r>
        <w:separator/>
      </w:r>
    </w:p>
  </w:footnote>
  <w:footnote w:type="continuationSeparator" w:id="0">
    <w:p w:rsidR="00804C97" w:rsidRDefault="00804C97" w:rsidP="00D75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4CF3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abstractNum w:abstractNumId="1">
    <w:nsid w:val="472941C4"/>
    <w:multiLevelType w:val="hybridMultilevel"/>
    <w:tmpl w:val="C54EF244"/>
    <w:lvl w:ilvl="0" w:tplc="D79AE054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4543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DA1E558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C98C7BA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DC16FBF6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BDC0E740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24C63E1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4E78CDF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241E0A2C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">
    <w:nsid w:val="53EA7D7A"/>
    <w:multiLevelType w:val="multilevel"/>
    <w:tmpl w:val="A36287A4"/>
    <w:lvl w:ilvl="0">
      <w:start w:val="4"/>
      <w:numFmt w:val="decimal"/>
      <w:lvlText w:val="%1"/>
      <w:lvlJc w:val="left"/>
      <w:pPr>
        <w:ind w:left="42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3"/>
      </w:pPr>
      <w:rPr>
        <w:rFonts w:hint="default"/>
        <w:lang w:val="ru-RU" w:eastAsia="en-US" w:bidi="ar-SA"/>
      </w:rPr>
    </w:lvl>
  </w:abstractNum>
  <w:abstractNum w:abstractNumId="3">
    <w:nsid w:val="56DD13C4"/>
    <w:multiLevelType w:val="multilevel"/>
    <w:tmpl w:val="41805736"/>
    <w:lvl w:ilvl="0">
      <w:start w:val="4"/>
      <w:numFmt w:val="decimal"/>
      <w:lvlText w:val="%1"/>
      <w:lvlJc w:val="left"/>
      <w:pPr>
        <w:ind w:left="1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4">
    <w:nsid w:val="6B5312B0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7551A"/>
    <w:rsid w:val="00045581"/>
    <w:rsid w:val="00077A91"/>
    <w:rsid w:val="001F140A"/>
    <w:rsid w:val="001F60F9"/>
    <w:rsid w:val="00231C86"/>
    <w:rsid w:val="00233132"/>
    <w:rsid w:val="00254143"/>
    <w:rsid w:val="002B64DD"/>
    <w:rsid w:val="002C330C"/>
    <w:rsid w:val="00376A41"/>
    <w:rsid w:val="003E321B"/>
    <w:rsid w:val="00483C35"/>
    <w:rsid w:val="00582F1A"/>
    <w:rsid w:val="00600303"/>
    <w:rsid w:val="006514B9"/>
    <w:rsid w:val="006B1C86"/>
    <w:rsid w:val="007C2122"/>
    <w:rsid w:val="007D2D1D"/>
    <w:rsid w:val="00804C97"/>
    <w:rsid w:val="00883E47"/>
    <w:rsid w:val="00A00CB8"/>
    <w:rsid w:val="00B70CBE"/>
    <w:rsid w:val="00BE5D89"/>
    <w:rsid w:val="00D7551A"/>
    <w:rsid w:val="00D91011"/>
    <w:rsid w:val="00E20A04"/>
    <w:rsid w:val="00E50F71"/>
    <w:rsid w:val="00E6665E"/>
    <w:rsid w:val="00E764A6"/>
    <w:rsid w:val="00FA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5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51A"/>
    <w:pPr>
      <w:ind w:left="42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551A"/>
    <w:pPr>
      <w:spacing w:before="4"/>
      <w:ind w:left="113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51A"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551A"/>
    <w:pPr>
      <w:ind w:left="131"/>
    </w:pPr>
  </w:style>
  <w:style w:type="paragraph" w:styleId="a5">
    <w:name w:val="header"/>
    <w:basedOn w:val="a"/>
    <w:link w:val="a6"/>
    <w:uiPriority w:val="99"/>
    <w:semiHidden/>
    <w:unhideWhenUsed/>
    <w:rsid w:val="00FA3E88"/>
    <w:pPr>
      <w:tabs>
        <w:tab w:val="center" w:pos="4677"/>
        <w:tab w:val="right" w:pos="9355"/>
      </w:tabs>
      <w:autoSpaceDE/>
      <w:autoSpaceDN/>
    </w:pPr>
    <w:rPr>
      <w:rFonts w:ascii="NTTimes/Cyrillic" w:hAnsi="NTTimes/Cyrillic" w:cs="NTTimes/Cyrillic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3E88"/>
    <w:rPr>
      <w:rFonts w:ascii="NTTimes/Cyrillic" w:eastAsia="Times New Roman" w:hAnsi="NTTimes/Cyrillic" w:cs="NTTimes/Cyrillic"/>
      <w:sz w:val="24"/>
      <w:szCs w:val="24"/>
      <w:lang w:val="ru-RU" w:eastAsia="ru-RU"/>
    </w:rPr>
  </w:style>
  <w:style w:type="paragraph" w:styleId="a7">
    <w:name w:val="No Spacing"/>
    <w:uiPriority w:val="1"/>
    <w:qFormat/>
    <w:rsid w:val="00FA3E8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12260-339A-4268-91C9-8DF5952F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10</cp:revision>
  <cp:lastPrinted>2025-02-26T01:06:00Z</cp:lastPrinted>
  <dcterms:created xsi:type="dcterms:W3CDTF">2025-02-04T00:01:00Z</dcterms:created>
  <dcterms:modified xsi:type="dcterms:W3CDTF">2025-02-26T01:11:00Z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